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4" w:rsidRDefault="00265C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5CF4" w:rsidRDefault="00265CF4">
      <w:pPr>
        <w:pStyle w:val="ConsPlusNormal"/>
        <w:jc w:val="both"/>
        <w:outlineLvl w:val="0"/>
      </w:pPr>
    </w:p>
    <w:p w:rsidR="00265CF4" w:rsidRDefault="00265CF4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265CF4" w:rsidRDefault="00265CF4">
      <w:pPr>
        <w:pStyle w:val="ConsPlusTitle"/>
        <w:jc w:val="center"/>
      </w:pPr>
    </w:p>
    <w:p w:rsidR="00265CF4" w:rsidRDefault="00265CF4">
      <w:pPr>
        <w:pStyle w:val="ConsPlusTitle"/>
        <w:jc w:val="center"/>
      </w:pPr>
      <w:r>
        <w:t>ПОСТАНОВЛЕНИЕ</w:t>
      </w:r>
    </w:p>
    <w:p w:rsidR="00265CF4" w:rsidRDefault="00265CF4">
      <w:pPr>
        <w:pStyle w:val="ConsPlusTitle"/>
        <w:jc w:val="center"/>
      </w:pPr>
      <w:r>
        <w:t>от 12 января 2018 г. N 1-пп</w:t>
      </w:r>
    </w:p>
    <w:p w:rsidR="00265CF4" w:rsidRDefault="00265CF4">
      <w:pPr>
        <w:pStyle w:val="ConsPlusTitle"/>
        <w:jc w:val="center"/>
      </w:pPr>
    </w:p>
    <w:p w:rsidR="00265CF4" w:rsidRDefault="00265CF4">
      <w:pPr>
        <w:pStyle w:val="ConsPlusTitle"/>
        <w:jc w:val="center"/>
      </w:pPr>
      <w:r>
        <w:t>О ВНЕСЕНИИ ИЗМЕНЕНИЙ В ОТРАСЛЕВОЕ ПРИМЕРНОЕ ПОЛОЖЕНИЕ</w:t>
      </w:r>
    </w:p>
    <w:p w:rsidR="00265CF4" w:rsidRDefault="00265CF4">
      <w:pPr>
        <w:pStyle w:val="ConsPlusTitle"/>
        <w:jc w:val="center"/>
      </w:pPr>
      <w:r>
        <w:t xml:space="preserve">ОБ ОПЛАТЕ ТРУДА В </w:t>
      </w:r>
      <w:proofErr w:type="gramStart"/>
      <w:r>
        <w:t>ГОСУДАРСТВЕННЫХ</w:t>
      </w:r>
      <w:proofErr w:type="gramEnd"/>
      <w:r>
        <w:t xml:space="preserve"> БЮДЖЕТНЫХ И АВТОНОМНЫХ</w:t>
      </w:r>
    </w:p>
    <w:p w:rsidR="00265CF4" w:rsidRDefault="00265CF4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АРХАНГЕЛЬСКОЙ ОБЛАСТИ В СФЕРЕ ОБРАЗОВАНИЯ</w:t>
      </w: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областного закона от 10 ноября 2004 года N 260-33-ОЗ "Об оплате труда работников государственных учреждений Архангельской области, гарантиях и компенсациях для лиц, работающих в государственных учреждениях Архангельской области, расположенных в районах Крайнего Севера и приравненных к ним местностях" Правительство Архангельской области постановляет:</w:t>
      </w:r>
    </w:p>
    <w:p w:rsidR="00265CF4" w:rsidRDefault="00265C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Отраслевое примерное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об оплате труда в государственных бюджетных и автономных учреждениях Архангельской области в сфере образования, утвержденное постановлением Правительства Архангельской области от 3 июля 2012 года N 295-пп.</w:t>
      </w:r>
    </w:p>
    <w:p w:rsidR="00265CF4" w:rsidRDefault="00265CF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года, но не ранее дня его официального опубликования.</w:t>
      </w: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jc w:val="right"/>
      </w:pPr>
      <w:r>
        <w:t>Первый заместитель Губернатора</w:t>
      </w:r>
    </w:p>
    <w:p w:rsidR="00265CF4" w:rsidRDefault="00265CF4">
      <w:pPr>
        <w:pStyle w:val="ConsPlusNormal"/>
        <w:jc w:val="right"/>
      </w:pPr>
      <w:r>
        <w:t>Архангельской области -</w:t>
      </w:r>
    </w:p>
    <w:p w:rsidR="00265CF4" w:rsidRDefault="00265CF4">
      <w:pPr>
        <w:pStyle w:val="ConsPlusNormal"/>
        <w:jc w:val="right"/>
      </w:pPr>
      <w:r>
        <w:t>председатель Правительства</w:t>
      </w:r>
    </w:p>
    <w:p w:rsidR="00265CF4" w:rsidRDefault="00265CF4">
      <w:pPr>
        <w:pStyle w:val="ConsPlusNormal"/>
        <w:jc w:val="right"/>
      </w:pPr>
      <w:r>
        <w:t>Архангельской области</w:t>
      </w:r>
    </w:p>
    <w:p w:rsidR="00265CF4" w:rsidRDefault="00265CF4">
      <w:pPr>
        <w:pStyle w:val="ConsPlusNormal"/>
        <w:jc w:val="right"/>
      </w:pPr>
      <w:r>
        <w:t>А.В.АЛСУФЬЕВ</w:t>
      </w: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jc w:val="right"/>
        <w:outlineLvl w:val="0"/>
      </w:pPr>
      <w:r>
        <w:t>Утверждены</w:t>
      </w:r>
    </w:p>
    <w:p w:rsidR="00265CF4" w:rsidRDefault="00265CF4">
      <w:pPr>
        <w:pStyle w:val="ConsPlusNormal"/>
        <w:jc w:val="right"/>
      </w:pPr>
      <w:r>
        <w:t>постановлением Правительства</w:t>
      </w:r>
    </w:p>
    <w:p w:rsidR="00265CF4" w:rsidRDefault="00265CF4">
      <w:pPr>
        <w:pStyle w:val="ConsPlusNormal"/>
        <w:jc w:val="right"/>
      </w:pPr>
      <w:r>
        <w:t>Архангельской области</w:t>
      </w:r>
    </w:p>
    <w:p w:rsidR="00265CF4" w:rsidRDefault="00265CF4">
      <w:pPr>
        <w:pStyle w:val="ConsPlusNormal"/>
        <w:jc w:val="right"/>
      </w:pPr>
      <w:r>
        <w:t>от 12.01.2018 N 1-пп</w:t>
      </w: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Title"/>
        <w:jc w:val="center"/>
      </w:pPr>
      <w:bookmarkStart w:id="0" w:name="P29"/>
      <w:bookmarkEnd w:id="0"/>
      <w:r>
        <w:t>ИЗМЕНЕНИЯ,</w:t>
      </w:r>
    </w:p>
    <w:p w:rsidR="00265CF4" w:rsidRDefault="00265CF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ОТРАСЛЕВОЕ ПРИМЕРНОЕ ПОЛОЖЕНИЕ</w:t>
      </w:r>
    </w:p>
    <w:p w:rsidR="00265CF4" w:rsidRDefault="00265CF4">
      <w:pPr>
        <w:pStyle w:val="ConsPlusTitle"/>
        <w:jc w:val="center"/>
      </w:pPr>
      <w:r>
        <w:t xml:space="preserve">ОБ ОПЛАТЕ ТРУДА В </w:t>
      </w:r>
      <w:proofErr w:type="gramStart"/>
      <w:r>
        <w:t>ГОСУДАРСТВЕННЫХ</w:t>
      </w:r>
      <w:proofErr w:type="gramEnd"/>
      <w:r>
        <w:t xml:space="preserve"> БЮДЖЕТНЫХ И АВТОНОМНЫХ</w:t>
      </w:r>
    </w:p>
    <w:p w:rsidR="00265CF4" w:rsidRDefault="00265CF4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АРХАНГЕЛЬСКОЙ ОБЛАСТИ В СФЕРЕ ОБРАЗОВАНИЯ</w:t>
      </w: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 N 1</w:t>
        </w:r>
      </w:hyperlink>
      <w:r>
        <w:t xml:space="preserve"> к указанному Положению изложить в следующей редакции:</w:t>
      </w:r>
    </w:p>
    <w:p w:rsidR="00265CF4" w:rsidRDefault="00265CF4">
      <w:pPr>
        <w:pStyle w:val="ConsPlusNormal"/>
        <w:spacing w:before="220"/>
        <w:jc w:val="right"/>
      </w:pPr>
      <w:r>
        <w:t>"Приложение N 1</w:t>
      </w:r>
    </w:p>
    <w:p w:rsidR="00265CF4" w:rsidRDefault="00265CF4">
      <w:pPr>
        <w:pStyle w:val="ConsPlusNormal"/>
        <w:jc w:val="right"/>
      </w:pPr>
      <w:r>
        <w:t>к Отраслевому примерному положению</w:t>
      </w:r>
    </w:p>
    <w:p w:rsidR="00265CF4" w:rsidRDefault="00265CF4">
      <w:pPr>
        <w:pStyle w:val="ConsPlusNormal"/>
        <w:jc w:val="right"/>
      </w:pPr>
      <w:r>
        <w:t xml:space="preserve">об оплате труда в </w:t>
      </w:r>
      <w:proofErr w:type="gramStart"/>
      <w:r>
        <w:t>государственных</w:t>
      </w:r>
      <w:proofErr w:type="gramEnd"/>
    </w:p>
    <w:p w:rsidR="00265CF4" w:rsidRDefault="00265CF4">
      <w:pPr>
        <w:pStyle w:val="ConsPlusNormal"/>
        <w:jc w:val="right"/>
      </w:pPr>
      <w:r>
        <w:t xml:space="preserve">бюджетных и автономных </w:t>
      </w:r>
      <w:proofErr w:type="gramStart"/>
      <w:r>
        <w:t>учреждениях</w:t>
      </w:r>
      <w:proofErr w:type="gramEnd"/>
    </w:p>
    <w:p w:rsidR="00265CF4" w:rsidRDefault="00265CF4">
      <w:pPr>
        <w:pStyle w:val="ConsPlusNormal"/>
        <w:jc w:val="right"/>
      </w:pPr>
      <w:r>
        <w:t>Архангельской области в сфере образования</w:t>
      </w:r>
    </w:p>
    <w:p w:rsidR="00265CF4" w:rsidRDefault="00265CF4">
      <w:pPr>
        <w:pStyle w:val="ConsPlusNormal"/>
        <w:jc w:val="right"/>
      </w:pPr>
      <w:proofErr w:type="gramStart"/>
      <w:r>
        <w:t>(в редакции постановления Правительства</w:t>
      </w:r>
      <w:proofErr w:type="gramEnd"/>
    </w:p>
    <w:p w:rsidR="00265CF4" w:rsidRDefault="00265CF4">
      <w:pPr>
        <w:pStyle w:val="ConsPlusNormal"/>
        <w:jc w:val="right"/>
      </w:pPr>
      <w:r>
        <w:lastRenderedPageBreak/>
        <w:t>Архангельской области</w:t>
      </w:r>
    </w:p>
    <w:p w:rsidR="00265CF4" w:rsidRDefault="00265CF4">
      <w:pPr>
        <w:pStyle w:val="ConsPlusNormal"/>
        <w:jc w:val="right"/>
      </w:pPr>
      <w:r>
        <w:t>от 12.01.2018 N 1-пп)</w:t>
      </w: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jc w:val="center"/>
      </w:pPr>
      <w:r>
        <w:t>МИНИМАЛЬНЫЕ РАЗМЕРЫ</w:t>
      </w:r>
    </w:p>
    <w:p w:rsidR="00265CF4" w:rsidRDefault="00265CF4">
      <w:pPr>
        <w:pStyle w:val="ConsPlusNormal"/>
        <w:jc w:val="center"/>
      </w:pPr>
      <w:r>
        <w:t>окладов (должностных окладов), ставок заработной платы</w:t>
      </w:r>
    </w:p>
    <w:p w:rsidR="00265CF4" w:rsidRDefault="00265CF4">
      <w:pPr>
        <w:pStyle w:val="ConsPlusNormal"/>
        <w:jc w:val="center"/>
      </w:pPr>
      <w:r>
        <w:t>работников государственных бюджетных и автономных</w:t>
      </w:r>
    </w:p>
    <w:p w:rsidR="00265CF4" w:rsidRDefault="00265CF4">
      <w:pPr>
        <w:pStyle w:val="ConsPlusNormal"/>
        <w:jc w:val="center"/>
      </w:pPr>
      <w:r>
        <w:t>учреждений Архангельской области в сфере образования</w:t>
      </w:r>
    </w:p>
    <w:p w:rsidR="00265CF4" w:rsidRDefault="00265C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061"/>
      </w:tblGrid>
      <w:tr w:rsidR="00265CF4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65CF4" w:rsidRDefault="00265CF4">
            <w:pPr>
              <w:pStyle w:val="ConsPlusNormal"/>
              <w:jc w:val="center"/>
            </w:pPr>
            <w:r>
              <w:t>Квалификационные уровни, наименования должностей (профессий)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65CF4" w:rsidRDefault="00265CF4">
            <w:pPr>
              <w:pStyle w:val="ConsPlusNormal"/>
              <w:jc w:val="center"/>
            </w:pPr>
            <w:r>
              <w:t>Минимальный размер оклада (должностного оклада, ставки заработной платы), рублей</w:t>
            </w:r>
          </w:p>
        </w:tc>
      </w:tr>
      <w:tr w:rsidR="00265CF4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65CF4" w:rsidRDefault="00265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65CF4" w:rsidRDefault="00265CF4">
            <w:pPr>
              <w:pStyle w:val="ConsPlusNormal"/>
              <w:jc w:val="center"/>
            </w:pPr>
            <w:r>
              <w:t>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1. Профессиональные квалификационные группы должностей работников образования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1.1.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2039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1.2.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3172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дежурный по режиму;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3484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старший дежурный по режиму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1.3. Профессиональная квалификационная группа должностей педагогических работников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3172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3484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3828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воспитатель; мастер производственного обучения; методист; педагог-психолог; старший инструктор-методист; старший тренер-преподаватель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4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4556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 xml:space="preserve">педагог-библиотекарь; преподаватель; преподаватель-организатор основ безопасности жизнедеятельности; </w:t>
            </w:r>
            <w:r>
              <w:lastRenderedPageBreak/>
              <w:t>руководитель физического воспитания; старший воспитатель; старший методист; учитель; учитель-дефектолог; учитель-логопед (логопед); тьютор</w:t>
            </w:r>
            <w:proofErr w:type="gramEnd"/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lastRenderedPageBreak/>
              <w:t>1.4. Профессиональная квалификационная группа должностей руководителей структурных подразделений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3838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&lt;*&gt;</w:t>
            </w:r>
            <w:proofErr w:type="gramEnd"/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4202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&lt;**&gt;; старший мастер образовательного учреждения (подразделения) среднего профессионального образования</w:t>
            </w:r>
            <w:proofErr w:type="gramEnd"/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4556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  <w:proofErr w:type="gramEnd"/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2. Профессиональные квалификационные группы должностей работников высшего и дополнительного профессионального образования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2.1. 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5408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диспетчер факультета; специалист по учебно-методической работе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5928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специалист по учебно-методической работе II категории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6448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специалист по учебно-методической работе I категории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lastRenderedPageBreak/>
              <w:t>2.2. 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Должности профессорско-преподавательского состава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6448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ассистент; преподаватель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8383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старший преподаватель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8591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доцент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4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8695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профессор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5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8799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заведующий кафедрой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6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8903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декан факультета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Должности, отнесенные к квалификационным уровням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7488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начальник (директор, заведующий, руководитель): кабинета, лаборатории, отдела и других подразделений &lt;***&gt;, ученый секретарь совета факультета (института)</w:t>
            </w:r>
            <w:proofErr w:type="gramEnd"/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8383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начальник (заведующий) отдела: учебного (учебно-методического, методического)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8903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начальник (директор, заведующий, руководитель) учебно-методического (учебно-производственного, учебно-научного, экспериментального) центра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3.1. Профессиональная квалификационная группа "Общеотраслевые должности служащих первого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2039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агент; агент по закупкам; агент по снабжению; архивариус; дежурный по общежитию; делопроизводитель; кассир; комендант; машинистка; паспортист; секретарь; секретарь-</w:t>
            </w:r>
            <w:r>
              <w:lastRenderedPageBreak/>
              <w:t>машинистка; секретарь-стенографистка; статистик; стенографистка; счетовод; экспедитор; экспедитор по перевозке грузов</w:t>
            </w:r>
            <w:proofErr w:type="gramEnd"/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lastRenderedPageBreak/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2372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3.2. Профессиональная квалификационная группа "Общеотраслевые должности служащих второго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2372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диспетчер; инспектор по кадрам; лаборант; секретарь незрячего специалиста; секретарь руководителя; техник; техник-лаборант; техник-программист; художник</w:t>
            </w:r>
            <w:proofErr w:type="gramEnd"/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2455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 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2538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заведующий общежитием; заведующий производством (шеф-повар); начальник хозяйственного отдела; 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4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2632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3.3. Профессиональная квалификационная группа "Общеотраслевые должности служащих третьего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2632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бухгалтер; бухгалтер-ревизор; документовед; инженер; инженер-лаборант; инженер-программист (программист); менеджер; специалист по кадрам; специалист по маркетингу; специалист по связям с общественностью; сурдопереводчик; экономист; юрисконсульт; инженер по подготовке кадров</w:t>
            </w:r>
            <w:proofErr w:type="gramEnd"/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2902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lastRenderedPageBreak/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3484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4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4556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5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5304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3.4. Профессиональная квалификационная группа "Общеотраслевые должности служащих четвертого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7488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начальник отдела кадров (спецотдела и др.)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8903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4. Профессиональные квалификационные группы общеотраслевых профессий рабочих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4.1. Профессиональная квалификационная группа "Общеотраслевые профессии рабочих первого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1872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возчик; водитель аэросаней; водитель мототранспортных средств; гардеробщик; грузчик; дворник; истопник; кастелянша; кладовщик; оператор копировальных и множительных машин; парикмахер; рабочий по обслуживанию в бане; рабочий по уходу за животными;</w:t>
            </w:r>
            <w:proofErr w:type="gramEnd"/>
            <w:r>
              <w:t xml:space="preserve"> садовник;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1956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</w:t>
            </w:r>
            <w:r>
              <w:lastRenderedPageBreak/>
              <w:t>(старший по смене)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lastRenderedPageBreak/>
              <w:t>4.2. Профессиональная квалификационная группа "Общеотраслевые профессии рабочих второго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2153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оператор электронно-вычислительных и вычислительных машин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2372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3484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4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4556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5. Профессиональные квалификационные группы должностей медицинских и фармацевтических работников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5.1. 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2039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санитарка; санитарка (мойщица); младшая медицинская сестра по уходу за больными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5.2. Профессиональная квалификационная группа "Средний медицинский и фармацевтический персонал"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2902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2923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lastRenderedPageBreak/>
              <w:t>медицинская сестра диетическая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3484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4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4556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фельдшер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5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4618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старшая медицинская сестра; старший фельдшер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5.3. Профессиональная квалификационная группа "Врачи и провизоры"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4670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6. 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6.1.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заведующий костюмерной; аккомпаниатор; культорганизатор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2902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6.2.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главный библиотекарь; библиотекарь; библиограф; методист библиотеки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2632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6.3.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4670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proofErr w:type="gramStart"/>
            <w:r>
              <w:t>главный балетмейстер; главный хормейстер; главный художник; заведующий отделом (сектором) библиотеки; режиссер-постановщик; балетмейстер-постановщик; главный дирижер; режиссер (дирижер, балетмейстер, хормейстер); звукорежиссер; директор творческого коллектива</w:t>
            </w:r>
            <w:proofErr w:type="gram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4202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7. Профессиональные квалификационные группы профессий рабочих культуры, искусства и кинематографии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7.1. 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костюмер; машинист сцены; монтировщик сцены; униформист; столяр по изготовлению декораций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2039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 xml:space="preserve">8. 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</w:t>
            </w:r>
            <w:r>
              <w:lastRenderedPageBreak/>
              <w:t>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lastRenderedPageBreak/>
              <w:t>8.1. Профессиональная квалификационная группа второго уровня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инструктор гражданской обороны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6833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начальник учебного пункта (городка)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6833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начальник передвижного автоклуба (ПАКа)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6833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заведующий учебно-методическим кабинетом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8227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ведущий специалист гражданской обороны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9017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6833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9. Профессиональные квалификационные группы должностей работников печатных средств массовой информации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9.1. 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5408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корректор; технический редактор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9.2. 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2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6032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редактор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3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6240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редактор II категории; системный администратор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4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6448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редактор I категории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9.3. 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  <w:jc w:val="center"/>
            </w:pPr>
            <w:r>
              <w:t>6448</w:t>
            </w:r>
          </w:p>
        </w:tc>
      </w:tr>
      <w:tr w:rsidR="00265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>
            <w:pPr>
              <w:pStyle w:val="ConsPlusNormal"/>
            </w:pPr>
            <w:r>
              <w:t>редактор отдела</w:t>
            </w: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CF4" w:rsidRDefault="00265CF4"/>
        </w:tc>
      </w:tr>
    </w:tbl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ind w:firstLine="540"/>
        <w:jc w:val="both"/>
      </w:pPr>
      <w:r>
        <w:t>--------------------------------</w:t>
      </w:r>
    </w:p>
    <w:p w:rsidR="00265CF4" w:rsidRDefault="00265CF4">
      <w:pPr>
        <w:pStyle w:val="ConsPlusNormal"/>
        <w:spacing w:before="220"/>
        <w:ind w:firstLine="540"/>
        <w:jc w:val="both"/>
      </w:pPr>
      <w:r>
        <w:t>&lt;*&gt; Кроме должностей руководителей структурных подразделений, отнесенных к 2 квалификационному уровню профессиональных квалификационных групп должностей работников образования.</w:t>
      </w:r>
    </w:p>
    <w:p w:rsidR="00265CF4" w:rsidRDefault="00265CF4">
      <w:pPr>
        <w:pStyle w:val="ConsPlusNormal"/>
        <w:spacing w:before="220"/>
        <w:ind w:firstLine="540"/>
        <w:jc w:val="both"/>
      </w:pPr>
      <w:r>
        <w:t xml:space="preserve">&lt;**&gt; Кроме должностей руководителей структурных подразделений, отнесенных к 3 квалификационному уровню профессиональных квалификационных групп должностей </w:t>
      </w:r>
      <w:r>
        <w:lastRenderedPageBreak/>
        <w:t>работников образования.</w:t>
      </w:r>
    </w:p>
    <w:p w:rsidR="00265CF4" w:rsidRDefault="00265CF4">
      <w:pPr>
        <w:pStyle w:val="ConsPlusNormal"/>
        <w:spacing w:before="220"/>
        <w:ind w:firstLine="540"/>
        <w:jc w:val="both"/>
      </w:pPr>
      <w:r>
        <w:t>&lt;***&gt; Кроме должностей руководителей структурных подразделений, отнесенных к 2 - 5 квалификационным уровням профессиональных квалификационных групп должностей работников высшего и дополнительного профессионального образования</w:t>
      </w:r>
      <w:proofErr w:type="gramStart"/>
      <w:r>
        <w:t>.".</w:t>
      </w:r>
      <w:proofErr w:type="gramEnd"/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jc w:val="both"/>
      </w:pPr>
    </w:p>
    <w:p w:rsidR="00265CF4" w:rsidRDefault="00265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9C" w:rsidRDefault="00367F9C"/>
    <w:sectPr w:rsidR="00367F9C" w:rsidSect="00C0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08"/>
  <w:characterSpacingControl w:val="doNotCompress"/>
  <w:compat/>
  <w:rsids>
    <w:rsidRoot w:val="00265CF4"/>
    <w:rsid w:val="00265CF4"/>
    <w:rsid w:val="0036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6EAEED68CF8F20E4C26E4C5BB24B35C5582A85733B0855C91FC59DD8BCF60301220B0C620C91FF30A89EWFa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EAEED68CF8F20E4C26E4C5BB24B35C5582A85733B0855C91FC59DD8BCF60301220B0C620C91FF30AE9CWFa8M" TargetMode="External"/><Relationship Id="rId5" Type="http://schemas.openxmlformats.org/officeDocument/2006/relationships/hyperlink" Target="consultantplus://offline/ref=2C6EAEED68CF8F20E4C26E4C5BB24B35C5582A857C36025CC81FC59DD8BCF60301220B0C620CW9a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2401</Words>
  <Characters>13690</Characters>
  <Application>Microsoft Office Word</Application>
  <DocSecurity>0</DocSecurity>
  <Lines>114</Lines>
  <Paragraphs>32</Paragraphs>
  <ScaleCrop>false</ScaleCrop>
  <Company/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2018-04-24T12:26:00Z</dcterms:created>
  <dcterms:modified xsi:type="dcterms:W3CDTF">2018-04-24T12:27:00Z</dcterms:modified>
</cp:coreProperties>
</file>