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E3" w:rsidRDefault="001250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50E3" w:rsidRDefault="001250E3">
      <w:pPr>
        <w:pStyle w:val="ConsPlusNormal"/>
        <w:jc w:val="both"/>
        <w:outlineLvl w:val="0"/>
      </w:pPr>
    </w:p>
    <w:p w:rsidR="001250E3" w:rsidRDefault="001250E3">
      <w:pPr>
        <w:pStyle w:val="ConsPlusTitle"/>
        <w:jc w:val="center"/>
      </w:pPr>
      <w:r>
        <w:t>АРХАНГЕЛЬСКАЯ ГОРОДСКАЯ ДУМА</w:t>
      </w:r>
    </w:p>
    <w:p w:rsidR="001250E3" w:rsidRDefault="001250E3">
      <w:pPr>
        <w:pStyle w:val="ConsPlusTitle"/>
        <w:jc w:val="center"/>
      </w:pPr>
      <w:r>
        <w:t>Сорок шестая сессия двадцать шестого созыва</w:t>
      </w:r>
    </w:p>
    <w:p w:rsidR="001250E3" w:rsidRDefault="001250E3">
      <w:pPr>
        <w:pStyle w:val="ConsPlusTitle"/>
        <w:jc w:val="center"/>
      </w:pPr>
    </w:p>
    <w:p w:rsidR="001250E3" w:rsidRDefault="001250E3">
      <w:pPr>
        <w:pStyle w:val="ConsPlusTitle"/>
        <w:jc w:val="center"/>
      </w:pPr>
      <w:r>
        <w:t>РЕШЕНИЕ</w:t>
      </w:r>
    </w:p>
    <w:p w:rsidR="001250E3" w:rsidRDefault="001250E3">
      <w:pPr>
        <w:pStyle w:val="ConsPlusTitle"/>
        <w:jc w:val="center"/>
      </w:pPr>
      <w:r>
        <w:t>от 21 марта 2018 г. N 634</w:t>
      </w:r>
    </w:p>
    <w:p w:rsidR="001250E3" w:rsidRDefault="001250E3">
      <w:pPr>
        <w:pStyle w:val="ConsPlusTitle"/>
        <w:jc w:val="center"/>
      </w:pPr>
    </w:p>
    <w:p w:rsidR="001250E3" w:rsidRDefault="001250E3">
      <w:pPr>
        <w:pStyle w:val="ConsPlusTitle"/>
        <w:jc w:val="center"/>
      </w:pPr>
      <w:r>
        <w:t>ОБ УТВЕРЖДЕНИИ ПОКАЗАТЕЛЕЙ, НЕОБХОДИМЫХ ДЛЯ ПРИЗНАНИЯ</w:t>
      </w:r>
    </w:p>
    <w:p w:rsidR="001250E3" w:rsidRDefault="001250E3">
      <w:pPr>
        <w:pStyle w:val="ConsPlusTitle"/>
        <w:jc w:val="center"/>
      </w:pPr>
      <w:r>
        <w:t xml:space="preserve">ГРАЖДАН </w:t>
      </w:r>
      <w:proofErr w:type="gramStart"/>
      <w:r>
        <w:t>МАЛОИМУЩИМИ</w:t>
      </w:r>
      <w:proofErr w:type="gramEnd"/>
      <w:r>
        <w:t xml:space="preserve"> В ЦЕЛЯХ ПРИНЯТИЯ НА УЧЕТ В КАЧЕСТВЕ</w:t>
      </w:r>
    </w:p>
    <w:p w:rsidR="001250E3" w:rsidRDefault="001250E3">
      <w:pPr>
        <w:pStyle w:val="ConsPlusTitle"/>
        <w:jc w:val="center"/>
      </w:pPr>
      <w:proofErr w:type="gramStart"/>
      <w:r>
        <w:t>НУЖДАЮЩИХСЯ В ЖИЛЫХ ПОМЕЩЕНИЯХ, ПРЕДОСТАВЛЯЕМЫХ ПО ДОГОВОРАМ</w:t>
      </w:r>
      <w:proofErr w:type="gramEnd"/>
    </w:p>
    <w:p w:rsidR="001250E3" w:rsidRDefault="001250E3">
      <w:pPr>
        <w:pStyle w:val="ConsPlusTitle"/>
        <w:jc w:val="center"/>
      </w:pPr>
      <w:r>
        <w:t>СОЦИАЛЬНОГО НАЙМА, И ПРЕДОСТАВЛЕНИЯ ИМ ЖИЛЫХ ПОМЕЩЕНИЙ</w:t>
      </w:r>
    </w:p>
    <w:p w:rsidR="001250E3" w:rsidRDefault="001250E3">
      <w:pPr>
        <w:pStyle w:val="ConsPlusTitle"/>
        <w:jc w:val="center"/>
      </w:pPr>
      <w:r>
        <w:t xml:space="preserve">ПО ДОГОВОРАМ СОЦИАЛЬНОГО НАЙМА В </w:t>
      </w:r>
      <w:proofErr w:type="gramStart"/>
      <w:r>
        <w:t>МУНИЦИПАЛЬНОМ</w:t>
      </w:r>
      <w:proofErr w:type="gramEnd"/>
    </w:p>
    <w:p w:rsidR="001250E3" w:rsidRDefault="001250E3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АРХАНГЕЛЬСК"</w:t>
      </w:r>
    </w:p>
    <w:p w:rsidR="001250E3" w:rsidRDefault="001250E3">
      <w:pPr>
        <w:pStyle w:val="ConsPlusNormal"/>
        <w:jc w:val="both"/>
      </w:pPr>
    </w:p>
    <w:p w:rsidR="001250E3" w:rsidRDefault="001250E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Жилищного кодекса Российской Федерации,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20.09.2005 N 78-5-ОЗ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области" и </w:t>
      </w:r>
      <w:hyperlink r:id="rId7" w:history="1">
        <w:r>
          <w:rPr>
            <w:color w:val="0000FF"/>
          </w:rPr>
          <w:t>постановлением</w:t>
        </w:r>
        <w:proofErr w:type="gramEnd"/>
      </w:hyperlink>
      <w:r>
        <w:t xml:space="preserve"> </w:t>
      </w:r>
      <w:proofErr w:type="gramStart"/>
      <w:r>
        <w:t xml:space="preserve">Правительства Архангельской области от 14.11.2016 N 483-пп "Об утверждении методики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найма", </w:t>
      </w:r>
      <w:hyperlink r:id="rId8" w:history="1">
        <w:r>
          <w:rPr>
            <w:color w:val="0000FF"/>
          </w:rPr>
          <w:t>статьей 6</w:t>
        </w:r>
      </w:hyperlink>
      <w:r>
        <w:t xml:space="preserve"> Устава муниципального образования "Город Архангельск" Архангельская городская Дума решила:</w:t>
      </w:r>
      <w:proofErr w:type="gramEnd"/>
    </w:p>
    <w:p w:rsidR="001250E3" w:rsidRDefault="001250E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Для признания граждан малоимущими в целях принятия на учет в качестве нуждающихся в жилых помещениях</w:t>
      </w:r>
      <w:proofErr w:type="gramEnd"/>
      <w:r>
        <w:t>, предоставляемых по договорам социального найма, и предоставления им жилых помещений по договорам социального найма в муниципальном образовании "Город Архангельск" утвердить на 2018 год значения следующих показателей: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>а) пороговое значение дохода, приходящегося на каждого члена семьи гражданина-заявителя либо одиноко проживающего гражданина-заявителя, по основным социально-демографическим группам населения в размере: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>трудоспособное население - 15 274 руб.;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>граждане пенсионного возраста и неработающие инвалиды I и II группы - 12 506 руб.;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>дети - 13 986 руб.;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>б) пороговое значение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в размере 653 145 руб.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>2. В целях определения пороговых значений дохода, приходящегося на каждого члена семьи гражданина-заявителя либо одиноко проживающего гражданина-заявителя, и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определить на 2018 год следующие показатели: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>а) расчетный показатель рыночной стоимости жилого помещения в размере 653 145 руб.;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 xml:space="preserve">б) период накопления денежных средств </w:t>
      </w:r>
      <w:proofErr w:type="gramStart"/>
      <w:r>
        <w:t>равным</w:t>
      </w:r>
      <w:proofErr w:type="gramEnd"/>
      <w:r>
        <w:t xml:space="preserve"> 200 мес.;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lastRenderedPageBreak/>
        <w:t>в) среднемесячный минимальный уровень дохода на одного человека по социально-демографическим группам населения в следующем размере: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>трудоспособное население - 12 008 руб.;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>граждане пенсионного возраста и неработающие инвалиды I и II группы - 9 240 руб.;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>дети - 10 720 руб.</w:t>
      </w:r>
    </w:p>
    <w:p w:rsidR="001250E3" w:rsidRDefault="001250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утратившими силу </w:t>
      </w:r>
      <w:hyperlink r:id="rId9" w:history="1">
        <w:r>
          <w:rPr>
            <w:color w:val="0000FF"/>
          </w:rPr>
          <w:t>пункты 1</w:t>
        </w:r>
      </w:hyperlink>
      <w:r>
        <w:t xml:space="preserve"> и </w:t>
      </w:r>
      <w:hyperlink r:id="rId10" w:history="1">
        <w:r>
          <w:rPr>
            <w:color w:val="0000FF"/>
          </w:rPr>
          <w:t>2</w:t>
        </w:r>
      </w:hyperlink>
      <w:r>
        <w:t xml:space="preserve"> решения Архангельской городской Думы от 15.02.2017 N 474 "Об утверждении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в муниципальном образовании "Город Архангельск".</w:t>
      </w:r>
      <w:proofErr w:type="gramEnd"/>
    </w:p>
    <w:p w:rsidR="001250E3" w:rsidRDefault="001250E3">
      <w:pPr>
        <w:pStyle w:val="ConsPlusNormal"/>
        <w:jc w:val="both"/>
      </w:pPr>
    </w:p>
    <w:p w:rsidR="001250E3" w:rsidRDefault="001250E3">
      <w:pPr>
        <w:pStyle w:val="ConsPlusNormal"/>
        <w:jc w:val="right"/>
      </w:pPr>
      <w:r>
        <w:t>Председатель городской Думы</w:t>
      </w:r>
    </w:p>
    <w:p w:rsidR="001250E3" w:rsidRDefault="001250E3">
      <w:pPr>
        <w:pStyle w:val="ConsPlusNormal"/>
        <w:jc w:val="right"/>
      </w:pPr>
      <w:r>
        <w:t>В.В.СЫРОВА</w:t>
      </w:r>
    </w:p>
    <w:p w:rsidR="001250E3" w:rsidRDefault="001250E3">
      <w:pPr>
        <w:pStyle w:val="ConsPlusNormal"/>
        <w:jc w:val="both"/>
      </w:pPr>
    </w:p>
    <w:p w:rsidR="001250E3" w:rsidRDefault="001250E3">
      <w:pPr>
        <w:pStyle w:val="ConsPlusNormal"/>
        <w:jc w:val="right"/>
      </w:pPr>
      <w:r>
        <w:t>Глава муниципального образования</w:t>
      </w:r>
    </w:p>
    <w:p w:rsidR="001250E3" w:rsidRDefault="001250E3">
      <w:pPr>
        <w:pStyle w:val="ConsPlusNormal"/>
        <w:jc w:val="right"/>
      </w:pPr>
      <w:r>
        <w:t>"Город Архангельск"</w:t>
      </w:r>
    </w:p>
    <w:p w:rsidR="001250E3" w:rsidRDefault="001250E3">
      <w:pPr>
        <w:pStyle w:val="ConsPlusNormal"/>
        <w:jc w:val="right"/>
      </w:pPr>
      <w:r>
        <w:t>И.В.ГОДЗИШ</w:t>
      </w:r>
    </w:p>
    <w:p w:rsidR="001250E3" w:rsidRDefault="001250E3">
      <w:pPr>
        <w:pStyle w:val="ConsPlusNormal"/>
        <w:jc w:val="both"/>
      </w:pPr>
    </w:p>
    <w:p w:rsidR="001250E3" w:rsidRDefault="001250E3">
      <w:pPr>
        <w:pStyle w:val="ConsPlusNormal"/>
        <w:jc w:val="both"/>
      </w:pPr>
    </w:p>
    <w:p w:rsidR="001250E3" w:rsidRDefault="00125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D3B" w:rsidRDefault="00223D3B"/>
    <w:sectPr w:rsidR="00223D3B" w:rsidSect="0076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grammar="clean"/>
  <w:defaultTabStop w:val="708"/>
  <w:characterSpacingControl w:val="doNotCompress"/>
  <w:compat/>
  <w:rsids>
    <w:rsidRoot w:val="001250E3"/>
    <w:rsid w:val="001250E3"/>
    <w:rsid w:val="0022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88C350EB2CCEAFC8E521EB4009DC4BD97CF4925D943AEB34565174B9B71F03CA2AF748C2A452562A207y4u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888C350EB2CCEAFC8E521EB4009DC4BD97CF4925D54DAFB24565174B9B71F03CA2AF748C2A452563A200y4u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88C350EB2CCEAFC8E521EB4009DC4BD97CF4924DC4CA5B14565174B9B71F03CA2AF748C2A452563A100y4u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888C350EB2CCEAFC8E4C13A26CC3C8BC95954C29DF4EF0EB1A3E4A1C927BA77BEDF636C8274524y6uBM" TargetMode="External"/><Relationship Id="rId10" Type="http://schemas.openxmlformats.org/officeDocument/2006/relationships/hyperlink" Target="consultantplus://offline/ref=D1888C350EB2CCEAFC8E521EB4009DC4BD97CF4925D942A4B24565174B9B71F03CA2AF748C2A452563A204y4u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888C350EB2CCEAFC8E521EB4009DC4BD97CF4925D942A4B24565174B9B71F03CA2AF748C2A452563A205y4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2018-04-24T12:46:00Z</dcterms:created>
  <dcterms:modified xsi:type="dcterms:W3CDTF">2018-04-24T12:47:00Z</dcterms:modified>
</cp:coreProperties>
</file>