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63" w:rsidRDefault="00085D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5D63" w:rsidRDefault="00085D63">
      <w:pPr>
        <w:pStyle w:val="ConsPlusNormal"/>
        <w:jc w:val="both"/>
        <w:outlineLvl w:val="0"/>
      </w:pPr>
    </w:p>
    <w:p w:rsidR="00085D63" w:rsidRDefault="00085D63">
      <w:pPr>
        <w:pStyle w:val="ConsPlusNormal"/>
        <w:outlineLvl w:val="0"/>
      </w:pPr>
      <w:r>
        <w:t>Зарегистрировано в Минюсте России 11 января 2018 г. N 49602</w:t>
      </w:r>
    </w:p>
    <w:p w:rsidR="00085D63" w:rsidRDefault="00085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Title"/>
        <w:jc w:val="center"/>
      </w:pPr>
      <w:r>
        <w:t>МИНИСТЕРСТВО ЮСТИЦИИ РОССИЙСКОЙ ФЕДЕРАЦИИ</w:t>
      </w:r>
    </w:p>
    <w:p w:rsidR="00085D63" w:rsidRDefault="00085D63">
      <w:pPr>
        <w:pStyle w:val="ConsPlusTitle"/>
        <w:jc w:val="center"/>
      </w:pPr>
    </w:p>
    <w:p w:rsidR="00085D63" w:rsidRDefault="00085D63">
      <w:pPr>
        <w:pStyle w:val="ConsPlusTitle"/>
        <w:jc w:val="center"/>
      </w:pPr>
      <w:r>
        <w:t>ПРИКАЗ</w:t>
      </w:r>
    </w:p>
    <w:p w:rsidR="00085D63" w:rsidRDefault="00085D63">
      <w:pPr>
        <w:pStyle w:val="ConsPlusTitle"/>
        <w:jc w:val="center"/>
      </w:pPr>
      <w:r>
        <w:t>от 29 декабря 2017 г. N 300</w:t>
      </w:r>
    </w:p>
    <w:p w:rsidR="00085D63" w:rsidRDefault="00085D63">
      <w:pPr>
        <w:pStyle w:val="ConsPlusTitle"/>
        <w:jc w:val="center"/>
      </w:pPr>
    </w:p>
    <w:p w:rsidR="00085D63" w:rsidRDefault="00085D63">
      <w:pPr>
        <w:pStyle w:val="ConsPlusTitle"/>
        <w:jc w:val="center"/>
      </w:pPr>
      <w:r>
        <w:t>О ВНЕСЕНИИ ИЗМЕНЕНИЙ</w:t>
      </w:r>
    </w:p>
    <w:p w:rsidR="00085D63" w:rsidRDefault="00085D63">
      <w:pPr>
        <w:pStyle w:val="ConsPlusTitle"/>
        <w:jc w:val="center"/>
      </w:pPr>
      <w:r>
        <w:t>В ПРИКАЗ МИНЮСТА РОССИИ ОТ 06.10.2006 N 311</w:t>
      </w:r>
    </w:p>
    <w:p w:rsidR="00085D63" w:rsidRDefault="00085D63">
      <w:pPr>
        <w:pStyle w:val="ConsPlusTitle"/>
        <w:jc w:val="center"/>
      </w:pPr>
      <w:r>
        <w:t>"ОБ УТВЕРЖДЕНИИ ПРАВИЛ ВНУТРЕННЕГО РАСПОРЯДКА</w:t>
      </w:r>
    </w:p>
    <w:p w:rsidR="00085D63" w:rsidRDefault="00085D63">
      <w:pPr>
        <w:pStyle w:val="ConsPlusTitle"/>
        <w:jc w:val="center"/>
      </w:pPr>
      <w:r>
        <w:t>ВОСПИТАТЕЛЬНЫХ КОЛОНИЙ УГОЛОВНО-ИСПОЛНИТЕЛЬНОЙ СИСТЕМЫ"</w:t>
      </w: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ind w:firstLine="540"/>
        <w:jc w:val="both"/>
      </w:pPr>
      <w:proofErr w:type="gramStart"/>
      <w:r>
        <w:t xml:space="preserve">В соответствии с Уголовно-исполнительным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1997, N 2, ст. 198; 1998, N 2, ст. 227, N 30, ст. 3613, N 31, ст. 3803; 1999, N 12, ст. 1406; 2001, N 11, ст. 1002, N 13, ст. 1140, N 26, ст. 2589; 2003, N 24, ст. 2250, N 50, ст. 4847;</w:t>
      </w:r>
      <w:proofErr w:type="gramEnd"/>
      <w:r>
        <w:t xml:space="preserve"> 2004, N 27, ст. 2711, N 35, ст. 3607, N 45, ст. 4379; 2005, N 6, ст. 431, N 14, ст. 1213, ст. 1214, N 19, ст. 1753, ст. 1754; 2006, N 2, ст. 173, N 3, ст. 276, N 15, ст. 1575, N 19, ст. 2059; 2007, N 1 (ч. 1), ст. 36, N 24, ст. 2834, N 30, ст. 3756, ст. 3808, N 31, ст. 4011, N 41, ст. 4845, N 49, ст. 6060; </w:t>
      </w:r>
      <w:proofErr w:type="gramStart"/>
      <w:r>
        <w:t>2008, N 14, ст. 1359, N 29 (ч. 1), ст. 3412, N 30 (ч. 2), ст. 3616, N 45, ст. 5140, N 49, ст. 5733, N 52 (ч. 1), ст. 6216, ст. 6226; 2009, N 7, ст. 791, N 23, ст. 2761, ст. 2766, N 29, ст. 3628, N 51, ст. 6162, N 52 (ч. 1), ст. 6453;</w:t>
      </w:r>
      <w:proofErr w:type="gramEnd"/>
      <w:r>
        <w:t xml:space="preserve"> </w:t>
      </w:r>
      <w:proofErr w:type="gramStart"/>
      <w:r>
        <w:t>2010, N 8, ст. 780, N 14, ст. 1553, ст. 1556, N 15, ст. 1742, ст. 1752, N 27, ст. 3416; 2011, N 1, ст. 16, N 7, ст. 901, ст. 902, N 15, ст. 2039, N 27, ст. 3870, N 45, ст. 6324, N 49 (ч. 5), ст. 7056, N 50, ст. 7362;</w:t>
      </w:r>
      <w:proofErr w:type="gramEnd"/>
      <w:r>
        <w:t xml:space="preserve"> 2012, N 10, ст. 1162, N 14, ст. 1551, N 19, ст. 2279, N 49, ст. 6753, N 53 (ч. 1), ст. 7629, ст. 7638; 2013, N 14, ст. 1667, N 23, ст. 2879, N 27, ст. 3470, ст. 3477, N 30 (ч. 1), ст. 4052, N 44, ст. 5633, N 51, ст. 6698, N 52 (ч. 1), ст. 6997; </w:t>
      </w:r>
      <w:proofErr w:type="gramStart"/>
      <w:r>
        <w:t>2014, N 6, ст. 558, N 19, ст. 2301, ст. 2309, N 26 (ч. 1), ст. 3369, N 48, ст. 6652, N 49 (ч. 6), ст. 6928; 2015, N 10, ст. 1410, N 13, ст. 1806, N 14, ст. 2016, N 17 (ч. 4), ст. 2478, N 29 (ч. 1), ст. 4386, N 48 (ч. 1), ст. 6724;</w:t>
      </w:r>
      <w:proofErr w:type="gramEnd"/>
      <w:r>
        <w:t xml:space="preserve"> </w:t>
      </w:r>
      <w:proofErr w:type="gramStart"/>
      <w:r>
        <w:t>2016, N 48 (ч. 3), ст. 6839; 2017, N 15 (ч. 1), ст. 2141, N 22, ст. 3071, N 31 (ч. 1), ст. 4749, ст. 4801, N 43 (</w:t>
      </w:r>
      <w:r>
        <w:rPr>
          <w:vertAlign w:val="subscript"/>
        </w:rPr>
        <w:t>ч</w:t>
      </w:r>
      <w:r>
        <w:t xml:space="preserve">. 2), чт. 6226) и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</w:t>
      </w:r>
      <w:proofErr w:type="gramEnd"/>
      <w:r>
        <w:t xml:space="preserve"> </w:t>
      </w:r>
      <w:proofErr w:type="gramStart"/>
      <w:r>
        <w:t>2005, N 44, ст. 4535, N 52 (ч. 3), ст. 5690; 2006, N 12, ст. 1284, N 19, ст. 2070, N 23, ст. 2452, N 38, ст. 3975, N 39, ст. 4039; 2007, N 13, ст. 1530, N 20, ст. 2390; 2008, N 10 (ч. 2), ст. 909, N 29 (ч. 1), ст. 3473, N 43, ст. 4921;</w:t>
      </w:r>
      <w:proofErr w:type="gramEnd"/>
      <w:r>
        <w:t xml:space="preserve"> 2010, N 4, ст. 368, N 19, ст. 2300; 2011, N 21, ст. 2927, ст. 2930, N 29, ст. 4420; 2012, N 8, ст. 990, N 18, ст. 2166, N 22, ст. 2759, N 38, ст. 5070, N 47, ст. 6459, N 53 (ч. 2), ст. 7866; </w:t>
      </w:r>
      <w:proofErr w:type="gramStart"/>
      <w:r>
        <w:t>2013, N 26, ст. 3314, N 49 (ч. 7), ст. 6396, N 52 (ч. 2), ст. 7137; 2014, N 26 (ч. 2), ст. 3515, N 50, ст. 7054; 2015, N 14, ст. 2108, N 19, ст. 2806, N 37, ст. 5130; 2016, N 1 (ч. 2), ст. 207, ст. 211, N 19, ст. 2672, N 51, ст. 7357;</w:t>
      </w:r>
      <w:proofErr w:type="gramEnd"/>
      <w:r>
        <w:t xml:space="preserve"> </w:t>
      </w:r>
      <w:proofErr w:type="gramStart"/>
      <w:r>
        <w:t>2017, N 16, ст. 2397, N 17, ст. 2549, N 49, ст. 7444) приказываю:</w:t>
      </w:r>
      <w:proofErr w:type="gramEnd"/>
    </w:p>
    <w:p w:rsidR="00085D63" w:rsidRDefault="00085D63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Минюста России от 06.10.2006 N 311 "Об утверждении Правил внутреннего распорядка воспитательных колоний уголовно-исполнительной системы" (зарегистрирован Минюстом России 11.10.2006, регистрационный N 8375) с изменениями, внесенными приказами Минюста России от 09.11.2009 N 388 (зарегистрирован Минюстом России 25.11.2009, регистрационный N 15323), от 15.12.2010 N 393 (зарегистрирован Минюстом России 21.01.2011, регистрационный N 19553), от 23.08.2012 N 165 (зарегистрирован Минюстом</w:t>
      </w:r>
      <w:proofErr w:type="gramEnd"/>
      <w:r>
        <w:t xml:space="preserve"> </w:t>
      </w:r>
      <w:proofErr w:type="gramStart"/>
      <w:r>
        <w:t xml:space="preserve">России 17.09.2012, регистрационный N 25483) и от 15.08.2016 N 185 (зарегистрирован Минюстом России 19.08.2016, регистрационный N 43323),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jc w:val="right"/>
      </w:pPr>
      <w:r>
        <w:t>Министр</w:t>
      </w:r>
    </w:p>
    <w:p w:rsidR="00085D63" w:rsidRDefault="00085D63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jc w:val="right"/>
        <w:outlineLvl w:val="0"/>
      </w:pPr>
      <w:r>
        <w:t>Приложение</w:t>
      </w:r>
    </w:p>
    <w:p w:rsidR="00085D63" w:rsidRDefault="00085D63">
      <w:pPr>
        <w:pStyle w:val="ConsPlusNormal"/>
        <w:jc w:val="right"/>
      </w:pPr>
      <w:r>
        <w:t>к приказу Минюста России</w:t>
      </w:r>
    </w:p>
    <w:p w:rsidR="00085D63" w:rsidRDefault="00085D63">
      <w:pPr>
        <w:pStyle w:val="ConsPlusNormal"/>
        <w:jc w:val="right"/>
      </w:pPr>
      <w:r>
        <w:t>от 29.12.2017 N 300</w:t>
      </w: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Title"/>
        <w:jc w:val="center"/>
      </w:pPr>
      <w:bookmarkStart w:id="0" w:name="P28"/>
      <w:bookmarkEnd w:id="0"/>
      <w:r>
        <w:t>ИЗМЕНЕНИЯ,</w:t>
      </w:r>
    </w:p>
    <w:p w:rsidR="00085D63" w:rsidRDefault="00085D63">
      <w:pPr>
        <w:pStyle w:val="ConsPlusTitle"/>
        <w:jc w:val="center"/>
      </w:pPr>
      <w:proofErr w:type="gramStart"/>
      <w:r>
        <w:t>ВНОСИМЫЕ</w:t>
      </w:r>
      <w:proofErr w:type="gramEnd"/>
      <w:r>
        <w:t xml:space="preserve"> В ПРИКАЗ МИНЮСТА РОССИИ ОТ 06.10.2006 N 311</w:t>
      </w:r>
    </w:p>
    <w:p w:rsidR="00085D63" w:rsidRDefault="00085D63">
      <w:pPr>
        <w:pStyle w:val="ConsPlusTitle"/>
        <w:jc w:val="center"/>
      </w:pPr>
      <w:r>
        <w:t>"ОБ УТВЕРЖДЕНИИ ПРАВИЛ ВНУТРЕННЕГО РАСПОРЯДКА</w:t>
      </w:r>
    </w:p>
    <w:p w:rsidR="00085D63" w:rsidRDefault="00085D63">
      <w:pPr>
        <w:pStyle w:val="ConsPlusTitle"/>
        <w:jc w:val="center"/>
      </w:pPr>
      <w:r>
        <w:t>ВОСПИТАТЕЛЬНЫХ КОЛОНИЙ УГОЛОВНО-ИСПОЛНИТЕЛЬНОЙ СИСТЕМЫ"</w:t>
      </w: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4</w:t>
        </w:r>
      </w:hyperlink>
      <w:r>
        <w:t xml:space="preserve"> приказа Минюста России от 06.10.2006 N 311 "Об утверждении Правил внутреннего распорядка воспитательных колоний уголовно-исполнительной системы" (далее - приказ) слова "А.Д. Алханова" заменить словами "В.В. Федорова".</w:t>
      </w:r>
    </w:p>
    <w:p w:rsidR="00085D63" w:rsidRDefault="00085D63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внутреннего распорядка воспитательных колоний уголовно-исполнительной системы, утвержденных приказом:</w:t>
      </w:r>
    </w:p>
    <w:p w:rsidR="00085D63" w:rsidRDefault="00085D63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66</w:t>
        </w:r>
      </w:hyperlink>
      <w:r>
        <w:t xml:space="preserve"> изложить в следующей редакции:</w:t>
      </w:r>
    </w:p>
    <w:p w:rsidR="00085D63" w:rsidRDefault="00085D63">
      <w:pPr>
        <w:pStyle w:val="ConsPlusNormal"/>
        <w:spacing w:before="220"/>
        <w:ind w:firstLine="540"/>
        <w:jc w:val="both"/>
      </w:pPr>
      <w:r>
        <w:t>"66. Разрешение на длительный выезд за пределы ВК, а также на выезды для свидания с ребенком и устройства детей у родственников либо в детском доме дается начальником ВК на основании письменного заявления осужденного и оформляется приказом за подписью начальника ВК, копия которого направляется в территориальный орган ФСИН России.</w:t>
      </w:r>
    </w:p>
    <w:p w:rsidR="00085D63" w:rsidRDefault="00085D63">
      <w:pPr>
        <w:pStyle w:val="ConsPlusNormal"/>
        <w:spacing w:before="220"/>
        <w:ind w:firstLine="540"/>
        <w:jc w:val="both"/>
      </w:pPr>
      <w:r>
        <w:t>Длительные выезды на время ежегодного оплачиваемого отпуска предоставляются согласно графику. Очередность выездов осужденных, не обеспеченных работой по не зависящим от них причинам, устанавливается отдельным графиком</w:t>
      </w:r>
      <w:proofErr w:type="gramStart"/>
      <w:r>
        <w:t>.";</w:t>
      </w:r>
    </w:p>
    <w:p w:rsidR="00085D63" w:rsidRDefault="00085D63">
      <w:pPr>
        <w:pStyle w:val="ConsPlusNormal"/>
        <w:spacing w:before="220"/>
        <w:ind w:firstLine="540"/>
        <w:jc w:val="both"/>
      </w:pPr>
      <w:proofErr w:type="gramEnd"/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122.1 следующего содержания:</w:t>
      </w:r>
    </w:p>
    <w:p w:rsidR="00085D63" w:rsidRDefault="00085D63">
      <w:pPr>
        <w:pStyle w:val="ConsPlusNormal"/>
        <w:spacing w:before="220"/>
        <w:ind w:firstLine="540"/>
        <w:jc w:val="both"/>
      </w:pPr>
      <w:r>
        <w:t xml:space="preserve">"122.1. </w:t>
      </w:r>
      <w:proofErr w:type="gramStart"/>
      <w:r>
        <w:t xml:space="preserve">Осужденным женщинам, имеющим ребенка в возрасте до 14 лет, а также осужденным мужчинам, имеющим ребенка в возрасте до 14 лет и являющимся единственным родителем, за исключением осужденных, указанных в </w:t>
      </w:r>
      <w:hyperlink r:id="rId12" w:history="1">
        <w:r>
          <w:rPr>
            <w:color w:val="0000FF"/>
          </w:rPr>
          <w:t>части третьей статьи 97</w:t>
        </w:r>
      </w:hyperlink>
      <w:r>
        <w:t xml:space="preserve"> УИК, могут предоставляться дополнительные длительные свидания с ребенком в выходные и праздничные дни с проживанием (пребыванием) вне ВК, но в пределах муниципального образования, на территории которого расположена</w:t>
      </w:r>
      <w:proofErr w:type="gramEnd"/>
      <w:r>
        <w:t xml:space="preserve"> ВК, если это предусмотрено условиями отбывания ими лишения свободы в ВК.";</w:t>
      </w:r>
    </w:p>
    <w:p w:rsidR="00085D63" w:rsidRDefault="00085D63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140</w:t>
        </w:r>
      </w:hyperlink>
      <w:r>
        <w:t xml:space="preserve"> дополнить предложением следующего содержания:</w:t>
      </w:r>
    </w:p>
    <w:p w:rsidR="00085D63" w:rsidRDefault="00085D63">
      <w:pPr>
        <w:pStyle w:val="ConsPlusNormal"/>
        <w:spacing w:before="220"/>
        <w:ind w:firstLine="540"/>
        <w:jc w:val="both"/>
      </w:pPr>
      <w:r>
        <w:t>"Лица, достигшие возраста 16 лет, предупреждаются об ответственности за уклонение от отбывания наказания, о чем дается подписка</w:t>
      </w:r>
      <w:proofErr w:type="gramStart"/>
      <w:r>
        <w:t>.";</w:t>
      </w:r>
      <w:proofErr w:type="gramEnd"/>
    </w:p>
    <w:p w:rsidR="00085D63" w:rsidRDefault="00085D63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141.1 следующего содержания:</w:t>
      </w:r>
    </w:p>
    <w:p w:rsidR="00085D63" w:rsidRDefault="00085D63">
      <w:pPr>
        <w:pStyle w:val="ConsPlusNormal"/>
        <w:spacing w:before="220"/>
        <w:ind w:firstLine="540"/>
        <w:jc w:val="both"/>
      </w:pPr>
      <w:r>
        <w:t>"141.1. Администрация ВК может осуществлять проверки наличия осужденных в местах проведения длительных свиданий за пределами ВК в любое время суток</w:t>
      </w:r>
      <w:proofErr w:type="gramStart"/>
      <w:r>
        <w:t>.";</w:t>
      </w:r>
    </w:p>
    <w:p w:rsidR="00085D63" w:rsidRDefault="00085D63">
      <w:pPr>
        <w:pStyle w:val="ConsPlusNormal"/>
        <w:spacing w:before="220"/>
        <w:ind w:firstLine="540"/>
        <w:jc w:val="both"/>
      </w:pPr>
      <w:proofErr w:type="gramEnd"/>
      <w:r>
        <w:t xml:space="preserve">5) </w:t>
      </w:r>
      <w:hyperlink r:id="rId15" w:history="1">
        <w:r>
          <w:rPr>
            <w:color w:val="0000FF"/>
          </w:rPr>
          <w:t>пункт 197</w:t>
        </w:r>
      </w:hyperlink>
      <w:r>
        <w:t xml:space="preserve"> изложить в следующей редакции:</w:t>
      </w:r>
    </w:p>
    <w:p w:rsidR="00085D63" w:rsidRDefault="00085D63">
      <w:pPr>
        <w:pStyle w:val="ConsPlusNormal"/>
        <w:spacing w:before="220"/>
        <w:ind w:firstLine="540"/>
        <w:jc w:val="both"/>
      </w:pPr>
      <w:r>
        <w:t xml:space="preserve">"197. Банно-прачечное обслуживание осужденных обеспечивается по графику, не менее двух раз в неделю обеспечивается помывка осужденных с еженедельной сменой нательного и постельного белья. Помывка осужденных, содержащихся в ДИЗО, производится в душевых, </w:t>
      </w:r>
      <w:r>
        <w:lastRenderedPageBreak/>
        <w:t>оборудованных в указанных помещениях, с обеспечением изоляции осужденных, содержащихся в разных камерах. При наличии душевых в общежитиях осужденным разрешается осуществлять помывку в предусмотренное распорядком дня время. Ремонт одежды и обуви производится в мастерских ВК бесплатно</w:t>
      </w:r>
      <w:proofErr w:type="gramStart"/>
      <w:r>
        <w:t>.";</w:t>
      </w:r>
    </w:p>
    <w:p w:rsidR="00085D63" w:rsidRDefault="00085D63">
      <w:pPr>
        <w:pStyle w:val="ConsPlusNormal"/>
        <w:spacing w:before="220"/>
        <w:ind w:firstLine="540"/>
        <w:jc w:val="both"/>
      </w:pPr>
      <w:proofErr w:type="gramEnd"/>
      <w:r>
        <w:t xml:space="preserve">6) в </w:t>
      </w:r>
      <w:hyperlink r:id="rId16" w:history="1">
        <w:r>
          <w:rPr>
            <w:color w:val="0000FF"/>
          </w:rPr>
          <w:t>пункте 207</w:t>
        </w:r>
      </w:hyperlink>
      <w:r>
        <w:t xml:space="preserve"> слова "Не реже одного раза в неделю для осужденных организуется баня с обязательной сменой постельного и нательного белья</w:t>
      </w:r>
      <w:proofErr w:type="gramStart"/>
      <w:r>
        <w:t xml:space="preserve">." </w:t>
      </w:r>
      <w:proofErr w:type="gramEnd"/>
      <w:r>
        <w:t>исключить;</w:t>
      </w:r>
    </w:p>
    <w:p w:rsidR="00085D63" w:rsidRDefault="00085D63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приложение N 7</w:t>
        </w:r>
      </w:hyperlink>
      <w:r>
        <w:t xml:space="preserve"> изложить в следующей редакции:</w:t>
      </w: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jc w:val="right"/>
      </w:pPr>
      <w:r>
        <w:t>"Приложение N 7</w:t>
      </w:r>
    </w:p>
    <w:p w:rsidR="00085D63" w:rsidRDefault="00085D63">
      <w:pPr>
        <w:pStyle w:val="ConsPlusNormal"/>
        <w:jc w:val="right"/>
      </w:pPr>
      <w:r>
        <w:t>к Правилам внутреннего распорядка</w:t>
      </w: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jc w:val="right"/>
      </w:pPr>
      <w:r>
        <w:t>Рекомендуемый образец</w:t>
      </w: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nformat"/>
        <w:jc w:val="both"/>
      </w:pPr>
      <w:r>
        <w:t xml:space="preserve">                                 ПОДПИСКА</w:t>
      </w:r>
    </w:p>
    <w:p w:rsidR="00085D63" w:rsidRDefault="00085D63">
      <w:pPr>
        <w:pStyle w:val="ConsPlusNonformat"/>
        <w:jc w:val="both"/>
      </w:pPr>
    </w:p>
    <w:p w:rsidR="00085D63" w:rsidRDefault="00085D63">
      <w:pPr>
        <w:pStyle w:val="ConsPlusNonformat"/>
        <w:jc w:val="both"/>
      </w:pPr>
      <w:r>
        <w:t>Я, нижеподписавшийс</w:t>
      </w:r>
      <w:proofErr w:type="gramStart"/>
      <w:r>
        <w:t>я(</w:t>
      </w:r>
      <w:proofErr w:type="gramEnd"/>
      <w:r>
        <w:t>аяся) осужденный(ая) _________________________________</w:t>
      </w:r>
    </w:p>
    <w:p w:rsidR="00085D63" w:rsidRDefault="00085D6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085D63" w:rsidRDefault="00085D63">
      <w:pPr>
        <w:pStyle w:val="ConsPlusNonformat"/>
        <w:jc w:val="both"/>
      </w:pPr>
      <w:r>
        <w:t xml:space="preserve">                                                    (при наличии)</w:t>
      </w:r>
    </w:p>
    <w:p w:rsidR="00085D63" w:rsidRDefault="00085D63">
      <w:pPr>
        <w:pStyle w:val="ConsPlusNonformat"/>
        <w:jc w:val="both"/>
      </w:pPr>
      <w:r>
        <w:t>__________________________________________________________________________,</w:t>
      </w:r>
    </w:p>
    <w:p w:rsidR="00085D63" w:rsidRDefault="00085D63">
      <w:pPr>
        <w:pStyle w:val="ConsPlusNonformat"/>
        <w:jc w:val="both"/>
      </w:pPr>
      <w:r>
        <w:t xml:space="preserve">даю  настоящую  подписку  в  том,  что  мне  разъяснен порядок пребывания </w:t>
      </w:r>
      <w:proofErr w:type="gramStart"/>
      <w:r>
        <w:t>в</w:t>
      </w:r>
      <w:proofErr w:type="gramEnd"/>
    </w:p>
    <w:p w:rsidR="00085D63" w:rsidRDefault="00085D63">
      <w:pPr>
        <w:pStyle w:val="ConsPlusNonformat"/>
        <w:jc w:val="both"/>
      </w:pPr>
      <w:r>
        <w:t>краткосрочном  (длительном)  выезде, на длительном свидании за предел</w:t>
      </w:r>
      <w:proofErr w:type="gramStart"/>
      <w:r>
        <w:t>ы(</w:t>
      </w:r>
      <w:proofErr w:type="gramEnd"/>
      <w:r>
        <w:t>ами)</w:t>
      </w:r>
    </w:p>
    <w:p w:rsidR="00085D63" w:rsidRDefault="00085D63">
      <w:pPr>
        <w:pStyle w:val="ConsPlusNonformat"/>
        <w:jc w:val="both"/>
      </w:pPr>
      <w:r>
        <w:t>ВК.</w:t>
      </w:r>
    </w:p>
    <w:p w:rsidR="00085D63" w:rsidRDefault="00085D63">
      <w:pPr>
        <w:pStyle w:val="ConsPlusNonformat"/>
        <w:jc w:val="both"/>
      </w:pPr>
      <w:r>
        <w:t xml:space="preserve">    Я  предупрежде</w:t>
      </w:r>
      <w:proofErr w:type="gramStart"/>
      <w:r>
        <w:t>н(</w:t>
      </w:r>
      <w:proofErr w:type="gramEnd"/>
      <w:r>
        <w:t xml:space="preserve">а)  об ответственности по </w:t>
      </w:r>
      <w:hyperlink r:id="rId18" w:history="1">
        <w:r>
          <w:rPr>
            <w:color w:val="0000FF"/>
          </w:rPr>
          <w:t>статье 314</w:t>
        </w:r>
      </w:hyperlink>
      <w:r>
        <w:t xml:space="preserve"> Уголовного кодекса</w:t>
      </w:r>
    </w:p>
    <w:p w:rsidR="00085D63" w:rsidRDefault="00085D63">
      <w:pPr>
        <w:pStyle w:val="ConsPlusNonformat"/>
        <w:jc w:val="both"/>
      </w:pPr>
      <w:r>
        <w:t>Российской Федерации за уклонение от отбывания лишения свободы.</w:t>
      </w:r>
    </w:p>
    <w:p w:rsidR="00085D63" w:rsidRDefault="00085D63">
      <w:pPr>
        <w:pStyle w:val="ConsPlusNonformat"/>
        <w:jc w:val="both"/>
      </w:pPr>
    </w:p>
    <w:p w:rsidR="00085D63" w:rsidRDefault="00085D63">
      <w:pPr>
        <w:pStyle w:val="ConsPlusNonformat"/>
        <w:jc w:val="both"/>
      </w:pPr>
      <w:r>
        <w:t>"__" ________ 20__ г.                       _______________________________</w:t>
      </w:r>
    </w:p>
    <w:p w:rsidR="00085D63" w:rsidRDefault="00085D63">
      <w:pPr>
        <w:pStyle w:val="ConsPlusNonformat"/>
        <w:jc w:val="both"/>
      </w:pPr>
      <w:r>
        <w:t xml:space="preserve">                                               (подпись осужденног</w:t>
      </w:r>
      <w:proofErr w:type="gramStart"/>
      <w:r>
        <w:t>о(</w:t>
      </w:r>
      <w:proofErr w:type="gramEnd"/>
      <w:r>
        <w:t>ой)</w:t>
      </w:r>
    </w:p>
    <w:p w:rsidR="00085D63" w:rsidRDefault="00085D63">
      <w:pPr>
        <w:pStyle w:val="ConsPlusNonformat"/>
        <w:jc w:val="both"/>
      </w:pPr>
    </w:p>
    <w:p w:rsidR="00085D63" w:rsidRDefault="00085D63">
      <w:pPr>
        <w:pStyle w:val="ConsPlusNonformat"/>
        <w:jc w:val="both"/>
      </w:pPr>
      <w:r>
        <w:t>Подписку оформил __________________________________________________________</w:t>
      </w:r>
    </w:p>
    <w:p w:rsidR="00085D63" w:rsidRDefault="00085D63">
      <w:pPr>
        <w:pStyle w:val="ConsPlusNonformat"/>
        <w:jc w:val="both"/>
      </w:pPr>
      <w:r>
        <w:t xml:space="preserve">                           (должность, звание, фамилия, инициалы)</w:t>
      </w:r>
    </w:p>
    <w:p w:rsidR="00085D63" w:rsidRDefault="00085D63">
      <w:pPr>
        <w:pStyle w:val="ConsPlusNonformat"/>
        <w:jc w:val="both"/>
      </w:pPr>
      <w:r>
        <w:t xml:space="preserve">                                                      _____________________</w:t>
      </w:r>
    </w:p>
    <w:p w:rsidR="00085D63" w:rsidRDefault="00085D63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085D63" w:rsidRDefault="00085D63">
      <w:pPr>
        <w:pStyle w:val="ConsPlusNonformat"/>
        <w:jc w:val="both"/>
      </w:pPr>
    </w:p>
    <w:p w:rsidR="00085D63" w:rsidRDefault="00085D63">
      <w:pPr>
        <w:pStyle w:val="ConsPlusNonformat"/>
        <w:jc w:val="both"/>
      </w:pPr>
      <w:r>
        <w:t>"__" ________ 20__ г.".</w:t>
      </w: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jc w:val="both"/>
      </w:pPr>
    </w:p>
    <w:p w:rsidR="00085D63" w:rsidRDefault="00085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244" w:rsidRDefault="00610244"/>
    <w:sectPr w:rsidR="00610244" w:rsidSect="003C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85D63"/>
    <w:rsid w:val="00085D63"/>
    <w:rsid w:val="0061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5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5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538DA17A50E8894D7F068C4668CD85C86575E57F80EE0599BF511BCB89077899B7p8M4I" TargetMode="External"/><Relationship Id="rId13" Type="http://schemas.openxmlformats.org/officeDocument/2006/relationships/hyperlink" Target="consultantplus://offline/ref=8F50538DA17A50E8894D7F068C4668CD85C86575E57F80EE0599BF511BCB89077899B78DE2A5BCF3p8M0I" TargetMode="External"/><Relationship Id="rId18" Type="http://schemas.openxmlformats.org/officeDocument/2006/relationships/hyperlink" Target="consultantplus://offline/ref=8F50538DA17A50E8894D7F068C4668CD85C16770E27280EE0599BF511BCB89077899B78DE2A6B6F2p8M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0538DA17A50E8894D7F068C4668CD85C86575E57F80EE0599BF511BpCMBI" TargetMode="External"/><Relationship Id="rId12" Type="http://schemas.openxmlformats.org/officeDocument/2006/relationships/hyperlink" Target="consultantplus://offline/ref=8F50538DA17A50E8894D7F068C4668CD85C06374EE7B80EE0599BF511BCB89077899B78DE2A0pBMBI" TargetMode="External"/><Relationship Id="rId17" Type="http://schemas.openxmlformats.org/officeDocument/2006/relationships/hyperlink" Target="consultantplus://offline/ref=8F50538DA17A50E8894D7F068C4668CD85C86575E57F80EE0599BF511BCB89077899B78DE2A5BAF7p8M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0538DA17A50E8894D7F068C4668CD85C86575E57F80EE0599BF511BCB89077899B78DE2A5BDF0p8M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0538DA17A50E8894D7F068C4668CD85C16371E57C80EE0599BF511BpCMBI" TargetMode="External"/><Relationship Id="rId11" Type="http://schemas.openxmlformats.org/officeDocument/2006/relationships/hyperlink" Target="consultantplus://offline/ref=8F50538DA17A50E8894D7F068C4668CD85C86575E57F80EE0599BF511BCB89077899B78DE2A5BEF0p8MAI" TargetMode="External"/><Relationship Id="rId5" Type="http://schemas.openxmlformats.org/officeDocument/2006/relationships/hyperlink" Target="consultantplus://offline/ref=8F50538DA17A50E8894D7F068C4668CD85C06374EE7B80EE0599BF511BpCMBI" TargetMode="External"/><Relationship Id="rId15" Type="http://schemas.openxmlformats.org/officeDocument/2006/relationships/hyperlink" Target="consultantplus://offline/ref=8F50538DA17A50E8894D7F068C4668CD85C86575E57F80EE0599BF511BCB89077899B78DE2A5BDF1p8MDI" TargetMode="External"/><Relationship Id="rId10" Type="http://schemas.openxmlformats.org/officeDocument/2006/relationships/hyperlink" Target="consultantplus://offline/ref=8F50538DA17A50E8894D7F068C4668CD85C86575E57F80EE0599BF511BCB89077899B78DE2A5BFF5p8MC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50538DA17A50E8894D7F068C4668CD85C86575E57F80EE0599BF511BCB89077899B78DE2A5BEF0p8MAI" TargetMode="External"/><Relationship Id="rId14" Type="http://schemas.openxmlformats.org/officeDocument/2006/relationships/hyperlink" Target="consultantplus://offline/ref=8F50538DA17A50E8894D7F068C4668CD85C86575E57F80EE0599BF511BCB89077899B78DE2A5BEF0p8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2018-04-18T08:12:00Z</dcterms:created>
  <dcterms:modified xsi:type="dcterms:W3CDTF">2018-04-18T08:12:00Z</dcterms:modified>
</cp:coreProperties>
</file>