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E5" w:rsidRDefault="008175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75E5" w:rsidRDefault="008175E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175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E5" w:rsidRDefault="008175E5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E5" w:rsidRDefault="008175E5">
            <w:pPr>
              <w:pStyle w:val="ConsPlusNormal"/>
              <w:jc w:val="right"/>
            </w:pPr>
            <w:r>
              <w:t>N 265-ФЗ</w:t>
            </w:r>
          </w:p>
        </w:tc>
      </w:tr>
    </w:tbl>
    <w:p w:rsidR="008175E5" w:rsidRDefault="00817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Title"/>
        <w:jc w:val="center"/>
      </w:pPr>
      <w:r>
        <w:t>РОССИЙСКАЯ ФЕДЕРАЦИЯ</w:t>
      </w:r>
    </w:p>
    <w:p w:rsidR="008175E5" w:rsidRDefault="008175E5">
      <w:pPr>
        <w:pStyle w:val="ConsPlusTitle"/>
        <w:jc w:val="both"/>
      </w:pPr>
    </w:p>
    <w:p w:rsidR="008175E5" w:rsidRDefault="008175E5">
      <w:pPr>
        <w:pStyle w:val="ConsPlusTitle"/>
        <w:jc w:val="center"/>
      </w:pPr>
      <w:r>
        <w:t>ФЕДЕРАЛЬНЫЙ ЗАКОН</w:t>
      </w:r>
    </w:p>
    <w:p w:rsidR="008175E5" w:rsidRDefault="008175E5">
      <w:pPr>
        <w:pStyle w:val="ConsPlusTitle"/>
        <w:jc w:val="both"/>
      </w:pPr>
    </w:p>
    <w:p w:rsidR="008175E5" w:rsidRDefault="008175E5">
      <w:pPr>
        <w:pStyle w:val="ConsPlusTitle"/>
        <w:jc w:val="center"/>
      </w:pPr>
      <w:r>
        <w:t>О ВНЕСЕНИИ ИЗМЕНЕНИЙ</w:t>
      </w:r>
    </w:p>
    <w:p w:rsidR="008175E5" w:rsidRDefault="008175E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jc w:val="right"/>
      </w:pPr>
      <w:r>
        <w:t>Принят</w:t>
      </w:r>
    </w:p>
    <w:p w:rsidR="008175E5" w:rsidRDefault="008175E5">
      <w:pPr>
        <w:pStyle w:val="ConsPlusNormal"/>
        <w:jc w:val="right"/>
      </w:pPr>
      <w:r>
        <w:t>Государственной Думой</w:t>
      </w:r>
    </w:p>
    <w:p w:rsidR="008175E5" w:rsidRDefault="008175E5">
      <w:pPr>
        <w:pStyle w:val="ConsPlusNormal"/>
        <w:jc w:val="right"/>
      </w:pPr>
      <w:r>
        <w:t>17 июля 2018 года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jc w:val="right"/>
      </w:pPr>
      <w:r>
        <w:t>Одобрен</w:t>
      </w:r>
    </w:p>
    <w:p w:rsidR="008175E5" w:rsidRDefault="008175E5">
      <w:pPr>
        <w:pStyle w:val="ConsPlusNormal"/>
        <w:jc w:val="right"/>
      </w:pPr>
      <w:r>
        <w:t>Советом Федерации</w:t>
      </w:r>
    </w:p>
    <w:p w:rsidR="008175E5" w:rsidRDefault="008175E5">
      <w:pPr>
        <w:pStyle w:val="ConsPlusNormal"/>
        <w:jc w:val="right"/>
      </w:pPr>
      <w:r>
        <w:t>24 июля 2018 года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Title"/>
        <w:ind w:firstLine="540"/>
        <w:jc w:val="both"/>
        <w:outlineLvl w:val="0"/>
      </w:pPr>
      <w:r>
        <w:t>Статья 1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Внести в Арбитражный процессуальный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30, ст. 3012; 2010, N 31, ст. 4197; 2011, N 50, ст. 7364; 2017, N 31, ст. 4772) следующие изменения: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6 статьи 11</w:t>
        </w:r>
      </w:hyperlink>
      <w:r>
        <w:t xml:space="preserve"> после слова "Использование" дополнить словами "средств аудиозаписи 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1 статьи 18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"1. Состав суда для рассмотрения каждого дела, в том числе с участием арбитражных заседателей, формируется с учетом нагрузки и специализации судей путем использования автоматизированной информационной системы. В случае невозможности использования в суде автоматизированной информационной системы допускается формирование состава суда в ином порядке, исключающем влияние на его формирование лиц, заинтересованных в исходе судебного разбирательства.";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2 статьи 23</w:t>
        </w:r>
      </w:hyperlink>
      <w:r>
        <w:t xml:space="preserve"> дополнить предложением следующего содержания: "Участие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58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"1. Помощник судьи оказывает помощь судье в подготовке и организации судебного процесса, а также в подготовке проектов судебных актов. Помощник судьи не вправе выполнять функции по осуществлению правосудия.";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"2. Помощник судьи по поручению председательствующего ведет протокол судебного </w:t>
      </w:r>
      <w:r>
        <w:lastRenderedPageBreak/>
        <w:t>заседания, обеспечивает контроль за фиксированием хода судебного заседания техническими средствами, проверяет явку в суд лиц, которые должны участвовать в судебном заседании, совершает иные процессуальные действия в случаях и порядке, которые предусмотрены настоящим Кодексом.";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4</w:t>
        </w:r>
      </w:hyperlink>
      <w:r>
        <w:t xml:space="preserve"> после слов "протокол судебного заседания" дополнить словами "и обеспечивает контроль за фиксированием хода судебного заседания техническими средствами".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Title"/>
        <w:ind w:firstLine="540"/>
        <w:jc w:val="both"/>
        <w:outlineLvl w:val="0"/>
      </w:pPr>
      <w:r>
        <w:t>Статья 2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Внести в Гражданский процессуальный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4532; 2003, N 27, ст. 2700; 2004, N 31, ст. 3230; N 45, ст. 4377; 2005, N 30, ст. 3104; 2007, N 43, ст. 5084; N 50, ст. 6243; 2008, N 24, ст. 2798; N 29, ст. 3418; N 30, ст. 3603; N 48, ст. 5518; 2009, N 14, ст. 1578; N 26, ст. 3122; N 45, ст. 5264; 2010, N 7, ст. 701; N 11, ст. 1169; N 18, ст. 2145; N 31, ст. 4163; N 50, ст. 6611; 2011, N 15, ст. 2040; N 25, ст. 3533; N 49, ст. 7066, 7067; 2012, N 7, ст. 784; 2013, N 9, ст. 872; N 17, ст. 2033; N 19, ст. 2326; N 27, ст. 3458, 3477, 3479; N 44, ст. 5633; N 49, ст. 6345; 2014, N 11, ст. 1094; N 19, ст. 2298, 2331; N 23, ст. 2928; N 48, ст. 6645; 2015, N 1, ст. 10; N 10, ст. 1393; N 14, ст. 2022; N 29, ст. 4390; N 48, ст. 6724; 2016, N 1, ст. 29; N 10, ст. 1319; N 26, ст. 3889; N 27, ст. 4205; 2017, N 31, ст. 4772, 4809; 2018, N 1, ст. 5; N 15, ст. 2037) следующие изменения: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часть шестую статьи 10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"6. Дело в закрытом судебном заседании рассматривается с соблюдением всех правил гражданского судопроизводства. Использование средств аудиозаписи и систем видеоконференц-связи в закрытом судебном заседании не допускается.";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часть третью статьи 14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"3.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системы. В случае невозможности использования в суде автоматизированной информационной системы допускается формирование состава суда в ином порядке, исключающем влияние на его формирование лиц, заинтересованных в исходе судебного разбирательства.";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пункт 1 части первой статьи 16</w:t>
        </w:r>
      </w:hyperlink>
      <w:r>
        <w:t xml:space="preserve"> после слов "в качестве 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18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наименование</w:t>
        </w:r>
      </w:hyperlink>
      <w:r>
        <w:t xml:space="preserve"> после слова "прокурора,"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первый части первой</w:t>
        </w:r>
      </w:hyperlink>
      <w:r>
        <w:t xml:space="preserve"> после слова "прокурора,"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вторую</w:t>
        </w:r>
      </w:hyperlink>
      <w:r>
        <w:t xml:space="preserve"> после слова "прокурора," дополнить словами "помощника судьи,", дополнить предложением следующего содержания: "Участие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часть первую статьи 19</w:t>
        </w:r>
      </w:hyperlink>
      <w:r>
        <w:t xml:space="preserve"> после слова "прокурор," дополнить словами "помощник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абзац второй части второй статьи 20</w:t>
        </w:r>
      </w:hyperlink>
      <w:r>
        <w:t xml:space="preserve"> после слов "об отводе 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lastRenderedPageBreak/>
        <w:t xml:space="preserve">7) в </w:t>
      </w:r>
      <w:hyperlink r:id="rId23" w:history="1">
        <w:r>
          <w:rPr>
            <w:color w:val="0000FF"/>
          </w:rPr>
          <w:t>главе 4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дополнить словами ", и другие участники процесса";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статьей 47.1 следующего содержания: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"Статья 47.1. Помощник судьи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1. Помощник судьи оказывает помощь судье в подготовке и организации судебного процесса, а также в подготовке проектов судебных постановлений. Помощник судьи не вправе выполнять функции по осуществлению правосудия.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2. Помощник судьи по поручению председательствующего ведет протокол судебного заседания, обеспечивает контроль за фиксированием хода судебного заседания техническими средствами, проверяет явку в суд лиц, которые должны участвовать в судебном заседании, совершает иные процессуальные действия в случаях и порядке, которые предусмотрены настоящим Кодексом.";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8) в </w:t>
      </w:r>
      <w:hyperlink r:id="rId26" w:history="1">
        <w:r>
          <w:rPr>
            <w:color w:val="0000FF"/>
          </w:rPr>
          <w:t>статье 153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а) слова "Судья, признав" заменить словами "1. Судья, признав";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второй следующего содержания: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"2. Судья, признав дело подготовленным, вправе завершить предварительное судебное заседание и при согласии сторон открыть судебное заседание, если в предварительном судебном заседании присутствуют лица, участвующие в деле, либо лица, участвующие в деле, отсутствуют в предварительном судебном заседании, но они извещены о времени и месте предварительного судебного заседания и просят рассмотреть дело по существу в их отсутствие, за исключением случая, если в соответствии с настоящим Кодексом требуется коллегиальное рассмотрение дела.";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часть первую статьи 161</w:t>
        </w:r>
      </w:hyperlink>
      <w:r>
        <w:t xml:space="preserve"> после слов "Секретарь судебного заседания" дополнить словами "или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10) </w:t>
      </w:r>
      <w:hyperlink r:id="rId29" w:history="1">
        <w:r>
          <w:rPr>
            <w:color w:val="0000FF"/>
          </w:rPr>
          <w:t>часть первую статьи 164</w:t>
        </w:r>
      </w:hyperlink>
      <w:r>
        <w:t xml:space="preserve"> после слов "в качестве 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11) </w:t>
      </w:r>
      <w:hyperlink r:id="rId30" w:history="1">
        <w:r>
          <w:rPr>
            <w:color w:val="0000FF"/>
          </w:rPr>
          <w:t>часть вторую статьи 198</w:t>
        </w:r>
      </w:hyperlink>
      <w:r>
        <w:t xml:space="preserve"> после слов "состав суда," дополнить словами "помощник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12) в </w:t>
      </w:r>
      <w:hyperlink r:id="rId31" w:history="1">
        <w:r>
          <w:rPr>
            <w:color w:val="0000FF"/>
          </w:rPr>
          <w:t>пункте 2 части первой статьи 225</w:t>
        </w:r>
      </w:hyperlink>
      <w:r>
        <w:t xml:space="preserve"> слова "и секретарь судебного заседания" заменить словами ", секретарь судебного заседания,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13) </w:t>
      </w:r>
      <w:hyperlink r:id="rId32" w:history="1">
        <w:r>
          <w:rPr>
            <w:color w:val="0000FF"/>
          </w:rPr>
          <w:t>статью 228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"Статья 228. Обязательность ведения протокола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В ходе каждого судебного заседания судов первой и апелляционной инстанций (включая предварительное судебное заседание), а также при совершении вне судебного заседания отдельного процессуального действия ведется протоколирование с использованием средств аудиозаписи (аудиопротоколирование) и составляется протокол в письменной форме.";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14) в </w:t>
      </w:r>
      <w:hyperlink r:id="rId33" w:history="1">
        <w:r>
          <w:rPr>
            <w:color w:val="0000FF"/>
          </w:rPr>
          <w:t>части второй статьи 229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пункт 3</w:t>
        </w:r>
      </w:hyperlink>
      <w:r>
        <w:t xml:space="preserve"> после слов "состав суда" дополнить словами ",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5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"14) сведения о разъяснении лицам, участвующим в деле, их представителям прав на ознакомление с протоколом и аудиозаписью судебного заседания и подачу на них замечаний;";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15) в </w:t>
      </w:r>
      <w:hyperlink r:id="rId36" w:history="1">
        <w:r>
          <w:rPr>
            <w:color w:val="0000FF"/>
          </w:rPr>
          <w:t>статье 230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"1.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судьи. Протокол составляется в письменной форме, может быть написан от руки или составлен с использованием технических средств. Протоколирование судебного заседания с использованием средств аудиозаписи (аудиопротоколирование) ведется непрерывно в ходе судебного заседания. Для обеспечения полноты составления протокола суд может использовать также стенографирование и иные технические средства.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стенографирования, средств аудио- и (или) видеозаписи, систем видеоконференц-связи и (или) иных технических средств.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В протоколе указывается на использование технических средств для фиксирования хода судебного заседания. Носители информации, полученной с использованием аудиозаписи, стенографирования и (или) иных технических средств, приобщаются к протоколу.";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"4. Протокол подписывается председательствующим и секретарем судебного заседания. В случае, если по поручению председательствующего протокол составлен помощником судьи, он подписывается председательствующим и помощником судьи. Все внесенные в протокол изменения, дополнения,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пятой следующего содержания: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"5. По изложенным в письменной форме ходатайствам лиц, участвующих в деле, их представителей и за счет лиц, участвующих в деле, их представителей могут быть изготовлены копия протокола и (или) копия аудиозаписи судебного заседания.";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16) </w:t>
      </w:r>
      <w:hyperlink r:id="rId40" w:history="1">
        <w:r>
          <w:rPr>
            <w:color w:val="0000FF"/>
          </w:rPr>
          <w:t>статью 231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"Статья 231. Замечания на протокол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Лица, участвующие в деле,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(или) на их неполноту.";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17) в </w:t>
      </w:r>
      <w:hyperlink r:id="rId41" w:history="1">
        <w:r>
          <w:rPr>
            <w:color w:val="0000FF"/>
          </w:rPr>
          <w:t>статье 232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части первой</w:t>
        </w:r>
      </w:hyperlink>
      <w:r>
        <w:t xml:space="preserve"> после слова "протокол" дополнить словами "и аудиозапись судебного заседания или отдельного процессуального действия", слово "его" заменить словом "протокол";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часть вторую</w:t>
        </w:r>
      </w:hyperlink>
      <w:r>
        <w:t xml:space="preserve"> после слов "Замечания на протокол" дополнить словами "и аудиозапись </w:t>
      </w:r>
      <w:r>
        <w:lastRenderedPageBreak/>
        <w:t>судебного заседания или отдельного процессуального действия".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Title"/>
        <w:ind w:firstLine="540"/>
        <w:jc w:val="both"/>
        <w:outlineLvl w:val="0"/>
      </w:pPr>
      <w:r>
        <w:t>Статья 3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Внести в </w:t>
      </w:r>
      <w:hyperlink r:id="rId44" w:history="1"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 (Собрание законодательства Российской Федерации, 2015, N 10, ст. 1391; 2016, N 26, ст. 3889; 2017, N 31, ст. 4772) следующие изменения: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часть 1 статьи 28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"1.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системы. В случае невозможности использования в суде автоматизированной информационной системы допускается формирование состава суда в ином порядке, исключающем влияние на его формирование лиц, заинтересованных в исходе судебного разбирательства.";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части 1 статьи 31</w:t>
        </w:r>
      </w:hyperlink>
      <w:r>
        <w:t xml:space="preserve"> после слова "прокурора,"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3) в </w:t>
      </w:r>
      <w:hyperlink r:id="rId47" w:history="1">
        <w:r>
          <w:rPr>
            <w:color w:val="0000FF"/>
          </w:rPr>
          <w:t>статье 33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наименование</w:t>
        </w:r>
      </w:hyperlink>
      <w:r>
        <w:t xml:space="preserve"> после слова "прокурора,"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часть 1</w:t>
        </w:r>
      </w:hyperlink>
      <w:r>
        <w:t xml:space="preserve"> после слова "Прокурор," дополнить словами "помощник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часть 3</w:t>
        </w:r>
      </w:hyperlink>
      <w:r>
        <w:t xml:space="preserve"> после слова "прокурора," дополнить словами "помощника судьи,", дополнить предложением следующего содержания: "Участие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часть 1 статьи 34</w:t>
        </w:r>
      </w:hyperlink>
      <w:r>
        <w:t xml:space="preserve"> после слова "прокурор," дополнить словами "помощник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5)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часть 5</w:t>
        </w:r>
      </w:hyperlink>
      <w:r>
        <w:t xml:space="preserve"> после слов "Отвод, заявленный прокурору," дополнить словами "помощнику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часть 6</w:t>
        </w:r>
      </w:hyperlink>
      <w:r>
        <w:t xml:space="preserve"> после слова "прокурором," дополнить словами "помощником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6) </w:t>
      </w:r>
      <w:hyperlink r:id="rId55" w:history="1">
        <w:r>
          <w:rPr>
            <w:color w:val="0000FF"/>
          </w:rPr>
          <w:t>статью 48</w:t>
        </w:r>
      </w:hyperlink>
      <w:r>
        <w:t xml:space="preserve"> после слова "переводчик," дополнить словами "помощник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7)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статьей 52.1 следующего содержания: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"Статья 52.1. Помощник судьи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1. Помощник судьи оказывает помощь судье в подготовке и организации судебного процесса, а также в подготовке проектов судебных актов. Помощник судьи не вправе выполнять функции по осуществлению правосудия.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2. Помощник судьи по поручению председательствующего в судебном заседании ведет протокол судебного заседания, обеспечивает контроль за фиксированием хода судебного заседания техническими средствами, проверяет явку в суд лиц, которые должны участвовать в судебном заседании, совершает иные процессуальные действия в случаях и порядке, которые предусмотрены настоящим Кодексом.";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lastRenderedPageBreak/>
        <w:t xml:space="preserve">8) </w:t>
      </w:r>
      <w:hyperlink r:id="rId57" w:history="1">
        <w:r>
          <w:rPr>
            <w:color w:val="0000FF"/>
          </w:rPr>
          <w:t>часть 2 статьи 139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"2. Суд, признав административное дело подготовленным, вправе завершить предварительное судебное заседание и открыть с согласия лиц, участвующих в деле, судебное заседание, если в предварительном судебном заседании присутствуют лица, участвующие в деле, либо лица, участвующие в деле, отсутствуют в предварительном судебном заседании, но они извещены о времени и месте предварительного судебного заседания и просят рассмотреть административное дело по существу в их отсутствие, за исключением случая, если в соответствии с настоящим Кодексом требуется коллегиальное рассмотрение административного дела.";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9) </w:t>
      </w:r>
      <w:hyperlink r:id="rId58" w:history="1">
        <w:r>
          <w:rPr>
            <w:color w:val="0000FF"/>
          </w:rPr>
          <w:t>часть 4 статьи 142</w:t>
        </w:r>
      </w:hyperlink>
      <w:r>
        <w:t xml:space="preserve"> после слов "Секретарь судебного заседания суда, рассматривающего административное дело," дополнить словами "или помощник судьи", после слов "Секретарь судебного заседания суда по месту нахождения такого лица" дополнить словами "или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10) </w:t>
      </w:r>
      <w:hyperlink r:id="rId59" w:history="1">
        <w:r>
          <w:rPr>
            <w:color w:val="0000FF"/>
          </w:rPr>
          <w:t>часть 1 статьи 146</w:t>
        </w:r>
      </w:hyperlink>
      <w:r>
        <w:t xml:space="preserve"> после слов "Секретарь судебного заседания" дополнить словами "или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11) </w:t>
      </w:r>
      <w:hyperlink r:id="rId60" w:history="1">
        <w:r>
          <w:rPr>
            <w:color w:val="0000FF"/>
          </w:rPr>
          <w:t>часть 1 статьи 149</w:t>
        </w:r>
      </w:hyperlink>
      <w:r>
        <w:t xml:space="preserve"> после слов "в качестве прокурора," дополнить словами "помощника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12) в </w:t>
      </w:r>
      <w:hyperlink r:id="rId61" w:history="1">
        <w:r>
          <w:rPr>
            <w:color w:val="0000FF"/>
          </w:rPr>
          <w:t>пункте 5 части 2 статьи 180</w:t>
        </w:r>
      </w:hyperlink>
      <w:r>
        <w:t xml:space="preserve"> слова "о секретаре судебного заседания," заменить словами "о помощнике судьи, секретаре судебного заседания,";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13) </w:t>
      </w:r>
      <w:hyperlink r:id="rId62" w:history="1">
        <w:r>
          <w:rPr>
            <w:color w:val="0000FF"/>
          </w:rPr>
          <w:t>пункт 2 части 1 статьи 199</w:t>
        </w:r>
      </w:hyperlink>
      <w:r>
        <w:t xml:space="preserve"> дополнить словами ", помощнике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14) в </w:t>
      </w:r>
      <w:hyperlink r:id="rId63" w:history="1">
        <w:r>
          <w:rPr>
            <w:color w:val="0000FF"/>
          </w:rPr>
          <w:t>части 3 статьи 205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64" w:history="1">
        <w:r>
          <w:rPr>
            <w:color w:val="0000FF"/>
          </w:rPr>
          <w:t>пункт 3</w:t>
        </w:r>
      </w:hyperlink>
      <w:r>
        <w:t xml:space="preserve"> после слов "сведения о" дополнить словами "помощнике судьи,";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в </w:t>
      </w:r>
      <w:hyperlink r:id="rId65" w:history="1">
        <w:r>
          <w:rPr>
            <w:color w:val="0000FF"/>
          </w:rPr>
          <w:t>пункте 17</w:t>
        </w:r>
      </w:hyperlink>
      <w:r>
        <w:t xml:space="preserve"> слова "и подачу на него" заменить словами "и аудиозаписью судебного заседания и подачу на них";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15) в </w:t>
      </w:r>
      <w:hyperlink r:id="rId66" w:history="1">
        <w:r>
          <w:rPr>
            <w:color w:val="0000FF"/>
          </w:rPr>
          <w:t>статье 206</w:t>
        </w:r>
      </w:hyperlink>
      <w:r>
        <w:t>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а) </w:t>
      </w:r>
      <w:hyperlink r:id="rId67" w:history="1">
        <w:r>
          <w:rPr>
            <w:color w:val="0000FF"/>
          </w:rPr>
          <w:t>часть 1</w:t>
        </w:r>
      </w:hyperlink>
      <w:r>
        <w:t xml:space="preserve"> после слов "Секретарь судебного заседания" дополнить словами "либо по поручению председательствующего в судебном заседании помощник судьи";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б) </w:t>
      </w:r>
      <w:hyperlink r:id="rId6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"2. Протокол может быть написан от руки или составлен с использованием технических средств. Протокол подписывается председательствующим в судебном заседании и секретарем судебного заседания. В случае, если по поручению председательствующего в судебном заседании протокол составлен помощником судьи, он подписывается председательствующим в судебном заседании и помощником судьи. Все внесенные в протокол изменения, дополнения,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судьи.";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 xml:space="preserve">16) </w:t>
      </w:r>
      <w:hyperlink r:id="rId69" w:history="1">
        <w:r>
          <w:rPr>
            <w:color w:val="0000FF"/>
          </w:rPr>
          <w:t>статью 207</w:t>
        </w:r>
      </w:hyperlink>
      <w:r>
        <w:t xml:space="preserve"> изложить в следующей редакции: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"Статья 207. Замечания на протокол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 xml:space="preserve">1. Лица, участвующие в деле, их представители вправе знакомиться с протоколом и аудиозаписью судебного заседания или отдельного процессуального действия, записями на носителях информации. На основании ходатайств в письменной форме и за счет лиц, участвующих </w:t>
      </w:r>
      <w:r>
        <w:lastRenderedPageBreak/>
        <w:t>в деле, их представителей могут быть изготовлены копия протокола, копия записи с носителя информации.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2. Лица, участвующие в деле,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(или) на их неполноту.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3. Замечания на протокол и аудиозапись судебного заседания или отдельного процессуального действия, представленные по истечении указанного срока, судом не рассматриваются и возвращаются представившему их лицу.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4.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лиц, участвующих в деле.</w:t>
      </w:r>
    </w:p>
    <w:p w:rsidR="008175E5" w:rsidRDefault="008175E5">
      <w:pPr>
        <w:pStyle w:val="ConsPlusNormal"/>
        <w:spacing w:before="220"/>
        <w:ind w:firstLine="540"/>
        <w:jc w:val="both"/>
      </w:pPr>
      <w:r>
        <w:t>5.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суда.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действия.".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Title"/>
        <w:ind w:firstLine="540"/>
        <w:jc w:val="both"/>
        <w:outlineLvl w:val="0"/>
      </w:pPr>
      <w:r>
        <w:t>Статья 4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ind w:firstLine="540"/>
        <w:jc w:val="both"/>
      </w:pPr>
      <w:r>
        <w:t>Настоящий Федеральный закон вступает в силу с 1 сентября 2019 года.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jc w:val="right"/>
      </w:pPr>
      <w:r>
        <w:t>Президент</w:t>
      </w:r>
    </w:p>
    <w:p w:rsidR="008175E5" w:rsidRDefault="008175E5">
      <w:pPr>
        <w:pStyle w:val="ConsPlusNormal"/>
        <w:jc w:val="right"/>
      </w:pPr>
      <w:r>
        <w:t>Российской Федерации</w:t>
      </w:r>
    </w:p>
    <w:p w:rsidR="008175E5" w:rsidRDefault="008175E5">
      <w:pPr>
        <w:pStyle w:val="ConsPlusNormal"/>
        <w:jc w:val="right"/>
      </w:pPr>
      <w:r>
        <w:t>В.ПУТИН</w:t>
      </w:r>
    </w:p>
    <w:p w:rsidR="008175E5" w:rsidRDefault="008175E5">
      <w:pPr>
        <w:pStyle w:val="ConsPlusNormal"/>
      </w:pPr>
      <w:r>
        <w:t>Москва, Кремль</w:t>
      </w:r>
    </w:p>
    <w:p w:rsidR="008175E5" w:rsidRDefault="008175E5">
      <w:pPr>
        <w:pStyle w:val="ConsPlusNormal"/>
        <w:spacing w:before="220"/>
      </w:pPr>
      <w:r>
        <w:t>29 июля 2018 года</w:t>
      </w:r>
    </w:p>
    <w:p w:rsidR="008175E5" w:rsidRDefault="008175E5">
      <w:pPr>
        <w:pStyle w:val="ConsPlusNormal"/>
        <w:spacing w:before="220"/>
      </w:pPr>
      <w:r>
        <w:t>N 265-ФЗ</w:t>
      </w: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jc w:val="both"/>
      </w:pPr>
    </w:p>
    <w:p w:rsidR="008175E5" w:rsidRDefault="00817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2B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5E5"/>
    <w:rsid w:val="00080734"/>
    <w:rsid w:val="001059FC"/>
    <w:rsid w:val="00194640"/>
    <w:rsid w:val="002749B2"/>
    <w:rsid w:val="002D5CA1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175E5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8175E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75E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175E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E5171321ED60BEB9043615CF7EBE373049F147C1BDBF761A79F6C907fCG9J" TargetMode="External"/><Relationship Id="rId18" Type="http://schemas.openxmlformats.org/officeDocument/2006/relationships/hyperlink" Target="consultantplus://offline/ref=5CE5171321ED60BEB9043615CF7EBE373049F147C1BDBF761A79F6C907C98A4E509243E73ED00372f0GFJ" TargetMode="External"/><Relationship Id="rId26" Type="http://schemas.openxmlformats.org/officeDocument/2006/relationships/hyperlink" Target="consultantplus://offline/ref=5CE5171321ED60BEB9043615CF7EBE373049F147C1BDBF761A79F6C907C98A4E509243E73ED0047Cf0G8J" TargetMode="External"/><Relationship Id="rId39" Type="http://schemas.openxmlformats.org/officeDocument/2006/relationships/hyperlink" Target="consultantplus://offline/ref=5CE5171321ED60BEB9043615CF7EBE373049F147C1BDBF761A79F6C907C98A4E509243E73ED1037Df0G6J" TargetMode="External"/><Relationship Id="rId21" Type="http://schemas.openxmlformats.org/officeDocument/2006/relationships/hyperlink" Target="consultantplus://offline/ref=5CE5171321ED60BEB9043615CF7EBE373049F147C1BDBF761A79F6C907C98A4E509243E73ED00372f0GAJ" TargetMode="External"/><Relationship Id="rId34" Type="http://schemas.openxmlformats.org/officeDocument/2006/relationships/hyperlink" Target="consultantplus://offline/ref=5CE5171321ED60BEB9043615CF7EBE373049F147C1BDBF761A79F6C907C98A4E509243E73ED1037Cf0G9J" TargetMode="External"/><Relationship Id="rId42" Type="http://schemas.openxmlformats.org/officeDocument/2006/relationships/hyperlink" Target="consultantplus://offline/ref=5CE5171321ED60BEB9043615CF7EBE373049F147C1BDBF761A79F6C907C98A4E509243E73ED10372f0G7J" TargetMode="External"/><Relationship Id="rId47" Type="http://schemas.openxmlformats.org/officeDocument/2006/relationships/hyperlink" Target="consultantplus://offline/ref=5CE5171321ED60BEB9043615CF7EBE373049F74CC7BEBF761A79F6C907C98A4E509243E73ED00179f0GFJ" TargetMode="External"/><Relationship Id="rId50" Type="http://schemas.openxmlformats.org/officeDocument/2006/relationships/hyperlink" Target="consultantplus://offline/ref=5CE5171321ED60BEB9043615CF7EBE373049F74CC7BEBF761A79F6C907C98A4E509243E73ED00179f0GCJ" TargetMode="External"/><Relationship Id="rId55" Type="http://schemas.openxmlformats.org/officeDocument/2006/relationships/hyperlink" Target="consultantplus://offline/ref=5CE5171321ED60BEB9043615CF7EBE373049F74CC7BEBF761A79F6C907C98A4E509243E73ED0007Ef0G7J" TargetMode="External"/><Relationship Id="rId63" Type="http://schemas.openxmlformats.org/officeDocument/2006/relationships/hyperlink" Target="consultantplus://offline/ref=5CE5171321ED60BEB9043615CF7EBE373049F74CC7BEBF761A79F6C907C98A4E509243E73ED1007Af0GAJ" TargetMode="External"/><Relationship Id="rId68" Type="http://schemas.openxmlformats.org/officeDocument/2006/relationships/hyperlink" Target="consultantplus://offline/ref=5CE5171321ED60BEB9043615CF7EBE373049F74CC7BEBF761A79F6C907C98A4E509243E73ED10078f0G7J" TargetMode="External"/><Relationship Id="rId7" Type="http://schemas.openxmlformats.org/officeDocument/2006/relationships/hyperlink" Target="consultantplus://offline/ref=5CE5171321ED60BEB9043615CF7EBE373049F141C2B6BF761A79F6C907C98A4E509243E43DfDG4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5171321ED60BEB9043615CF7EBE373049F147C1BDBF761A79F6C907C98A4E509243E73ED0037Df0GEJ" TargetMode="External"/><Relationship Id="rId29" Type="http://schemas.openxmlformats.org/officeDocument/2006/relationships/hyperlink" Target="consultantplus://offline/ref=5CE5171321ED60BEB9043615CF7EBE373049F147C1BDBF761A79F6C907C98A4E509243E73ED00B7Bf0G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5171321ED60BEB9043615CF7EBE373049F141C2B6BF761A79F6C907C98A4E509243E43DfDG1J" TargetMode="External"/><Relationship Id="rId11" Type="http://schemas.openxmlformats.org/officeDocument/2006/relationships/hyperlink" Target="consultantplus://offline/ref=5CE5171321ED60BEB9043615CF7EBE373049F141C2B6BF761A79F6C907C98A4E509243E73ED00079f0G6J" TargetMode="External"/><Relationship Id="rId24" Type="http://schemas.openxmlformats.org/officeDocument/2006/relationships/hyperlink" Target="consultantplus://offline/ref=5CE5171321ED60BEB9043615CF7EBE373049F147C1BDBF761A79F6C907C98A4E509243E73ED0027Df0GBJ" TargetMode="External"/><Relationship Id="rId32" Type="http://schemas.openxmlformats.org/officeDocument/2006/relationships/hyperlink" Target="consultantplus://offline/ref=5CE5171321ED60BEB9043615CF7EBE373049F147C1BDBF761A79F6C907C98A4E509243E73ED1037Ff0G6J" TargetMode="External"/><Relationship Id="rId37" Type="http://schemas.openxmlformats.org/officeDocument/2006/relationships/hyperlink" Target="consultantplus://offline/ref=5CE5171321ED60BEB9043615CF7EBE373049F147C1BDBF761A79F6C907C98A4E509243E73ED10372f0GFJ" TargetMode="External"/><Relationship Id="rId40" Type="http://schemas.openxmlformats.org/officeDocument/2006/relationships/hyperlink" Target="consultantplus://offline/ref=5CE5171321ED60BEB9043615CF7EBE373049F147C1BDBF761A79F6C907C98A4E509243E73ED10372f0GAJ" TargetMode="External"/><Relationship Id="rId45" Type="http://schemas.openxmlformats.org/officeDocument/2006/relationships/hyperlink" Target="consultantplus://offline/ref=5CE5171321ED60BEB9043615CF7EBE373049F74CC7BEBF761A79F6C907C98A4E509243E73ED00273f0GCJ" TargetMode="External"/><Relationship Id="rId53" Type="http://schemas.openxmlformats.org/officeDocument/2006/relationships/hyperlink" Target="consultantplus://offline/ref=5CE5171321ED60BEB9043615CF7EBE373049F74CC7BEBF761A79F6C907C98A4E509243E73ED0017Ef0GCJ" TargetMode="External"/><Relationship Id="rId58" Type="http://schemas.openxmlformats.org/officeDocument/2006/relationships/hyperlink" Target="consultantplus://offline/ref=5CE5171321ED60BEB9043615CF7EBE373049F74CC7BEBF761A79F6C907C98A4E509243E73ED00A73f0GBJ" TargetMode="External"/><Relationship Id="rId66" Type="http://schemas.openxmlformats.org/officeDocument/2006/relationships/hyperlink" Target="consultantplus://offline/ref=5CE5171321ED60BEB9043615CF7EBE373049F74CC7BEBF761A79F6C907C98A4E509243E73ED10078f0G9J" TargetMode="External"/><Relationship Id="rId5" Type="http://schemas.openxmlformats.org/officeDocument/2006/relationships/hyperlink" Target="consultantplus://offline/ref=5CE5171321ED60BEB9043615CF7EBE373049F141C2B6BF761A79F6C907fCG9J" TargetMode="External"/><Relationship Id="rId15" Type="http://schemas.openxmlformats.org/officeDocument/2006/relationships/hyperlink" Target="consultantplus://offline/ref=5CE5171321ED60BEB9043615CF7EBE373049F147C1BDBF761A79F6C907C98A4E509243E73BfDG4J" TargetMode="External"/><Relationship Id="rId23" Type="http://schemas.openxmlformats.org/officeDocument/2006/relationships/hyperlink" Target="consultantplus://offline/ref=5CE5171321ED60BEB9043615CF7EBE373049F147C1BDBF761A79F6C907C98A4E509243E73ED0027Df0GBJ" TargetMode="External"/><Relationship Id="rId28" Type="http://schemas.openxmlformats.org/officeDocument/2006/relationships/hyperlink" Target="consultantplus://offline/ref=5CE5171321ED60BEB9043615CF7EBE373049F147C1BDBF761A79F6C907C98A4E509243E73ED00473f0G6J" TargetMode="External"/><Relationship Id="rId36" Type="http://schemas.openxmlformats.org/officeDocument/2006/relationships/hyperlink" Target="consultantplus://offline/ref=5CE5171321ED60BEB9043615CF7EBE373049F147C1BDBF761A79F6C907C98A4E509243E73ED1037Df0G6J" TargetMode="External"/><Relationship Id="rId49" Type="http://schemas.openxmlformats.org/officeDocument/2006/relationships/hyperlink" Target="consultantplus://offline/ref=5CE5171321ED60BEB9043615CF7EBE373049F74CC7BEBF761A79F6C907C98A4E509243E73ED00179f0GEJ" TargetMode="External"/><Relationship Id="rId57" Type="http://schemas.openxmlformats.org/officeDocument/2006/relationships/hyperlink" Target="consultantplus://offline/ref=5CE5171321ED60BEB9043615CF7EBE373049F74CC7BEBF761A79F6C907C98A4E509243E73ED00A72f0GDJ" TargetMode="External"/><Relationship Id="rId61" Type="http://schemas.openxmlformats.org/officeDocument/2006/relationships/hyperlink" Target="consultantplus://offline/ref=5CE5171321ED60BEB9043615CF7EBE373049F74CC7BEBF761A79F6C907C98A4E509243E73ED1027Ff0G7J" TargetMode="External"/><Relationship Id="rId10" Type="http://schemas.openxmlformats.org/officeDocument/2006/relationships/hyperlink" Target="consultantplus://offline/ref=5CE5171321ED60BEB9043615CF7EBE373049F141C2B6BF761A79F6C907C98A4E509243E73ED00079f0G7J" TargetMode="External"/><Relationship Id="rId19" Type="http://schemas.openxmlformats.org/officeDocument/2006/relationships/hyperlink" Target="consultantplus://offline/ref=5CE5171321ED60BEB9043615CF7EBE373049F147C1BDBF761A79F6C907C98A4E509243E73ED00372f0GEJ" TargetMode="External"/><Relationship Id="rId31" Type="http://schemas.openxmlformats.org/officeDocument/2006/relationships/hyperlink" Target="consultantplus://offline/ref=5CE5171321ED60BEB9043615CF7EBE373049F147C1BDBF761A79F6C907C98A4E509243E73ED1037Ef0GAJ" TargetMode="External"/><Relationship Id="rId44" Type="http://schemas.openxmlformats.org/officeDocument/2006/relationships/hyperlink" Target="consultantplus://offline/ref=5CE5171321ED60BEB9043615CF7EBE373049F74CC7BEBF761A79F6C907fCG9J" TargetMode="External"/><Relationship Id="rId52" Type="http://schemas.openxmlformats.org/officeDocument/2006/relationships/hyperlink" Target="consultantplus://offline/ref=5CE5171321ED60BEB9043615CF7EBE373049F74CC7BEBF761A79F6C907C98A4E509243E73ED00179f0G7J" TargetMode="External"/><Relationship Id="rId60" Type="http://schemas.openxmlformats.org/officeDocument/2006/relationships/hyperlink" Target="consultantplus://offline/ref=5CE5171321ED60BEB9043615CF7EBE373049F74CC7BEBF761A79F6C907C98A4E509243E73ED10378f0GBJ" TargetMode="External"/><Relationship Id="rId65" Type="http://schemas.openxmlformats.org/officeDocument/2006/relationships/hyperlink" Target="consultantplus://offline/ref=5CE5171321ED60BEB9043615CF7EBE373049F74CC7BEBF761A79F6C907C98A4E509243E73ED10078f0G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E5171321ED60BEB9043615CF7EBE373049F141C2B6BF761A79F6C907C98A4E509243E73ED00079f0G8J" TargetMode="External"/><Relationship Id="rId14" Type="http://schemas.openxmlformats.org/officeDocument/2006/relationships/hyperlink" Target="consultantplus://offline/ref=5CE5171321ED60BEB9043615CF7EBE373049F147C1BDBF761A79F6C907C98A4E509243E336fDG3J" TargetMode="External"/><Relationship Id="rId22" Type="http://schemas.openxmlformats.org/officeDocument/2006/relationships/hyperlink" Target="consultantplus://offline/ref=5CE5171321ED60BEB9043615CF7EBE373049F147C1BDBF761A79F6C907C98A4E509243E73ED00373f0GEJ" TargetMode="External"/><Relationship Id="rId27" Type="http://schemas.openxmlformats.org/officeDocument/2006/relationships/hyperlink" Target="consultantplus://offline/ref=5CE5171321ED60BEB9043615CF7EBE373049F147C1BDBF761A79F6C907C98A4E509243E73ED0047Cf0G8J" TargetMode="External"/><Relationship Id="rId30" Type="http://schemas.openxmlformats.org/officeDocument/2006/relationships/hyperlink" Target="consultantplus://offline/ref=5CE5171321ED60BEB9043615CF7EBE373049F147C1BDBF761A79F6C907C98A4E509243E73ED00A78f0GBJ" TargetMode="External"/><Relationship Id="rId35" Type="http://schemas.openxmlformats.org/officeDocument/2006/relationships/hyperlink" Target="consultantplus://offline/ref=5CE5171321ED60BEB9043615CF7EBE373049F147C1BDBF761A79F6C907C98A4E509243E73ED1037Df0G8J" TargetMode="External"/><Relationship Id="rId43" Type="http://schemas.openxmlformats.org/officeDocument/2006/relationships/hyperlink" Target="consultantplus://offline/ref=5CE5171321ED60BEB9043615CF7EBE373049F147C1BDBF761A79F6C907C98A4E509243E73ED10372f0G6J" TargetMode="External"/><Relationship Id="rId48" Type="http://schemas.openxmlformats.org/officeDocument/2006/relationships/hyperlink" Target="consultantplus://offline/ref=5CE5171321ED60BEB9043615CF7EBE373049F74CC7BEBF761A79F6C907C98A4E509243E73ED00179f0GFJ" TargetMode="External"/><Relationship Id="rId56" Type="http://schemas.openxmlformats.org/officeDocument/2006/relationships/hyperlink" Target="consultantplus://offline/ref=5CE5171321ED60BEB9043615CF7EBE373049F74CC7BEBF761A79F6C907fCG9J" TargetMode="External"/><Relationship Id="rId64" Type="http://schemas.openxmlformats.org/officeDocument/2006/relationships/hyperlink" Target="consultantplus://offline/ref=5CE5171321ED60BEB9043615CF7EBE373049F74CC7BEBF761A79F6C907C98A4E509243E73ED1007Af0G7J" TargetMode="External"/><Relationship Id="rId69" Type="http://schemas.openxmlformats.org/officeDocument/2006/relationships/hyperlink" Target="consultantplus://offline/ref=5CE5171321ED60BEB9043615CF7EBE373049F74CC7BEBF761A79F6C907C98A4E509243E73ED10079f0GFJ" TargetMode="External"/><Relationship Id="rId8" Type="http://schemas.openxmlformats.org/officeDocument/2006/relationships/hyperlink" Target="consultantplus://offline/ref=5CE5171321ED60BEB9043615CF7EBE373049F141C2B6BF761A79F6C907C98A4E509243E33FfDG6J" TargetMode="External"/><Relationship Id="rId51" Type="http://schemas.openxmlformats.org/officeDocument/2006/relationships/hyperlink" Target="consultantplus://offline/ref=5CE5171321ED60BEB9043615CF7EBE373049F74CC7BEBF761A79F6C907C98A4E509243E73ED00179f0G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E5171321ED60BEB9043615CF7EBE373049F141C2B6BF761A79F6C907C98A4E509243E73ED0007Ef0GEJ" TargetMode="External"/><Relationship Id="rId17" Type="http://schemas.openxmlformats.org/officeDocument/2006/relationships/hyperlink" Target="consultantplus://offline/ref=5CE5171321ED60BEB9043615CF7EBE373049F147C1BDBF761A79F6C907C98A4E509243E73ED00372f0GFJ" TargetMode="External"/><Relationship Id="rId25" Type="http://schemas.openxmlformats.org/officeDocument/2006/relationships/hyperlink" Target="consultantplus://offline/ref=5CE5171321ED60BEB9043615CF7EBE373049F147C1BDBF761A79F6C907C98A4E509243E73ED0027Df0GBJ" TargetMode="External"/><Relationship Id="rId33" Type="http://schemas.openxmlformats.org/officeDocument/2006/relationships/hyperlink" Target="consultantplus://offline/ref=5CE5171321ED60BEB9043615CF7EBE373049F147C1BDBF761A79F6C907C98A4E509243E73ED1037Cf0GCJ" TargetMode="External"/><Relationship Id="rId38" Type="http://schemas.openxmlformats.org/officeDocument/2006/relationships/hyperlink" Target="consultantplus://offline/ref=5CE5171321ED60BEB9043615CF7EBE373049F147C1BDBF761A79F6C907C98A4E509243E73ED10372f0GBJ" TargetMode="External"/><Relationship Id="rId46" Type="http://schemas.openxmlformats.org/officeDocument/2006/relationships/hyperlink" Target="consultantplus://offline/ref=5CE5171321ED60BEB9043615CF7EBE373049F74CC7BEBF761A79F6C907C98A4E509243E73ED0017Bf0G6J" TargetMode="External"/><Relationship Id="rId59" Type="http://schemas.openxmlformats.org/officeDocument/2006/relationships/hyperlink" Target="consultantplus://offline/ref=5CE5171321ED60BEB9043615CF7EBE373049F74CC7BEBF761A79F6C907C98A4E509243E73ED1037Bf0GAJ" TargetMode="External"/><Relationship Id="rId67" Type="http://schemas.openxmlformats.org/officeDocument/2006/relationships/hyperlink" Target="consultantplus://offline/ref=5CE5171321ED60BEB9043615CF7EBE373049F74CC7BEBF761A79F6C907C98A4E509243E73ED10078f0G8J" TargetMode="External"/><Relationship Id="rId20" Type="http://schemas.openxmlformats.org/officeDocument/2006/relationships/hyperlink" Target="consultantplus://offline/ref=5CE5171321ED60BEB9043615CF7EBE373049F147C1BDBF761A79F6C907C98A4E509243E73ED00372f0GCJ" TargetMode="External"/><Relationship Id="rId41" Type="http://schemas.openxmlformats.org/officeDocument/2006/relationships/hyperlink" Target="consultantplus://offline/ref=5CE5171321ED60BEB9043615CF7EBE373049F147C1BDBF761A79F6C907C98A4E509243E73ED10372f0G8J" TargetMode="External"/><Relationship Id="rId54" Type="http://schemas.openxmlformats.org/officeDocument/2006/relationships/hyperlink" Target="consultantplus://offline/ref=5CE5171321ED60BEB9043615CF7EBE373049F74CC7BEBF761A79F6C907C98A4E509243E73ED0017Ef0GBJ" TargetMode="External"/><Relationship Id="rId62" Type="http://schemas.openxmlformats.org/officeDocument/2006/relationships/hyperlink" Target="consultantplus://offline/ref=5CE5171321ED60BEB9043615CF7EBE373049F74CC7BEBF761A79F6C907C98A4E509243E73ED1017Df0G7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3747</Words>
  <Characters>21359</Characters>
  <Application>Microsoft Office Word</Application>
  <DocSecurity>0</DocSecurity>
  <Lines>177</Lines>
  <Paragraphs>50</Paragraphs>
  <ScaleCrop>false</ScaleCrop>
  <Company/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2018-09-03T09:06:00Z</dcterms:created>
  <dcterms:modified xsi:type="dcterms:W3CDTF">2018-09-03T09:06:00Z</dcterms:modified>
</cp:coreProperties>
</file>