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EE" w:rsidRDefault="00FD6AE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6AEE" w:rsidRDefault="00FD6AEE">
      <w:pPr>
        <w:pStyle w:val="ConsPlusNormal"/>
        <w:jc w:val="both"/>
        <w:outlineLvl w:val="0"/>
      </w:pPr>
    </w:p>
    <w:p w:rsidR="00FD6AEE" w:rsidRDefault="00FD6AEE">
      <w:pPr>
        <w:pStyle w:val="ConsPlusNormal"/>
      </w:pPr>
      <w:r>
        <w:t>Зарегистрировано в Минюсте России 18 марта 2020 г. N 57771</w:t>
      </w:r>
    </w:p>
    <w:p w:rsidR="00FD6AEE" w:rsidRDefault="00FD6A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AEE" w:rsidRDefault="00FD6AEE">
      <w:pPr>
        <w:pStyle w:val="ConsPlusNormal"/>
        <w:jc w:val="both"/>
      </w:pPr>
    </w:p>
    <w:p w:rsidR="00FD6AEE" w:rsidRDefault="00FD6AEE">
      <w:pPr>
        <w:pStyle w:val="ConsPlusTitle"/>
        <w:jc w:val="center"/>
      </w:pPr>
      <w:r>
        <w:t>ФЕДЕРАЛЬНАЯ СЛУЖБА ПО НАДЗОРУ В СФЕРЕ ЗАЩИТЫ</w:t>
      </w:r>
    </w:p>
    <w:p w:rsidR="00FD6AEE" w:rsidRDefault="00FD6AEE">
      <w:pPr>
        <w:pStyle w:val="ConsPlusTitle"/>
        <w:jc w:val="center"/>
      </w:pPr>
      <w:r>
        <w:t>ПРАВ ПОТРЕБИТЕЛЕЙ И БЛАГОПОЛУЧИЯ ЧЕЛОВЕКА</w:t>
      </w:r>
    </w:p>
    <w:p w:rsidR="00FD6AEE" w:rsidRDefault="00FD6AEE">
      <w:pPr>
        <w:pStyle w:val="ConsPlusTitle"/>
        <w:jc w:val="center"/>
      </w:pPr>
    </w:p>
    <w:p w:rsidR="00FD6AEE" w:rsidRDefault="00FD6AEE">
      <w:pPr>
        <w:pStyle w:val="ConsPlusTitle"/>
        <w:jc w:val="center"/>
      </w:pPr>
      <w:r>
        <w:t>ГЛАВНЫЙ ГОСУДАРСТВЕННЫЙ САНИТАРНЫЙ ВРАЧ</w:t>
      </w:r>
    </w:p>
    <w:p w:rsidR="00FD6AEE" w:rsidRDefault="00FD6AEE">
      <w:pPr>
        <w:pStyle w:val="ConsPlusTitle"/>
        <w:jc w:val="center"/>
      </w:pPr>
      <w:r>
        <w:t>РОССИЙСКОЙ ФЕДЕРАЦИИ</w:t>
      </w:r>
    </w:p>
    <w:p w:rsidR="00FD6AEE" w:rsidRDefault="00FD6AEE">
      <w:pPr>
        <w:pStyle w:val="ConsPlusTitle"/>
        <w:jc w:val="center"/>
      </w:pPr>
    </w:p>
    <w:p w:rsidR="00FD6AEE" w:rsidRDefault="00FD6AEE">
      <w:pPr>
        <w:pStyle w:val="ConsPlusTitle"/>
        <w:jc w:val="center"/>
      </w:pPr>
      <w:r>
        <w:t>ПОСТАНОВЛЕНИЕ</w:t>
      </w:r>
    </w:p>
    <w:p w:rsidR="00FD6AEE" w:rsidRDefault="00FD6AEE">
      <w:pPr>
        <w:pStyle w:val="ConsPlusTitle"/>
        <w:jc w:val="center"/>
      </w:pPr>
      <w:r>
        <w:t>от 18 марта 2020 г. N 7</w:t>
      </w:r>
    </w:p>
    <w:p w:rsidR="00FD6AEE" w:rsidRDefault="00FD6AEE">
      <w:pPr>
        <w:pStyle w:val="ConsPlusTitle"/>
        <w:jc w:val="center"/>
      </w:pPr>
    </w:p>
    <w:p w:rsidR="00FD6AEE" w:rsidRDefault="00FD6AEE">
      <w:pPr>
        <w:pStyle w:val="ConsPlusTitle"/>
        <w:jc w:val="center"/>
      </w:pPr>
      <w:r>
        <w:t>ОБ ОБЕСПЕЧЕНИИ</w:t>
      </w:r>
    </w:p>
    <w:p w:rsidR="00FD6AEE" w:rsidRDefault="00FD6AEE">
      <w:pPr>
        <w:pStyle w:val="ConsPlusTitle"/>
        <w:jc w:val="center"/>
      </w:pPr>
      <w:r>
        <w:t>РЕЖИМА ИЗОЛЯЦИИ В ЦЕЛЯХ ПРЕДОТВРАЩЕНИЯ</w:t>
      </w:r>
    </w:p>
    <w:p w:rsidR="00FD6AEE" w:rsidRDefault="00FD6AEE">
      <w:pPr>
        <w:pStyle w:val="ConsPlusTitle"/>
        <w:jc w:val="center"/>
      </w:pPr>
      <w:r>
        <w:t>РАСПРОСТРАНЕНИЯ COVID-2019</w:t>
      </w:r>
    </w:p>
    <w:p w:rsidR="00FD6AEE" w:rsidRDefault="00FD6A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D6A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EE" w:rsidRDefault="00FD6A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AEE" w:rsidRDefault="00FD6A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  <w:proofErr w:type="gramEnd"/>
          </w:p>
          <w:p w:rsidR="00FD6AEE" w:rsidRDefault="00FD6A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07.07.2020 </w:t>
            </w:r>
            <w:hyperlink r:id="rId5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27.07.2020 </w:t>
            </w:r>
            <w:hyperlink r:id="rId6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6AEE" w:rsidRDefault="00FD6AEE">
      <w:pPr>
        <w:pStyle w:val="ConsPlusNormal"/>
        <w:jc w:val="both"/>
      </w:pPr>
    </w:p>
    <w:p w:rsidR="00FD6AEE" w:rsidRDefault="00FD6AEE">
      <w:pPr>
        <w:pStyle w:val="ConsPlusNormal"/>
        <w:ind w:firstLine="540"/>
        <w:jc w:val="both"/>
      </w:pPr>
      <w:proofErr w:type="gramStart"/>
      <w: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со </w:t>
      </w:r>
      <w:hyperlink r:id="rId7" w:history="1">
        <w:r>
          <w:rPr>
            <w:color w:val="0000FF"/>
          </w:rPr>
          <w:t>статьей 31</w:t>
        </w:r>
      </w:hyperlink>
      <w:r>
        <w:t xml:space="preserve">, </w:t>
      </w:r>
      <w:hyperlink r:id="rId8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постановляю:</w:t>
      </w:r>
      <w:proofErr w:type="gramEnd"/>
    </w:p>
    <w:p w:rsidR="00FD6AEE" w:rsidRDefault="00FD6AEE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1. Иностранным гражданам и лицам без гражданства:</w:t>
      </w:r>
    </w:p>
    <w:p w:rsidR="00FD6AEE" w:rsidRDefault="00FD6AEE">
      <w:pPr>
        <w:pStyle w:val="ConsPlusNormal"/>
        <w:spacing w:before="220"/>
        <w:ind w:firstLine="540"/>
        <w:jc w:val="both"/>
      </w:pPr>
      <w:proofErr w:type="gramStart"/>
      <w:r>
        <w:t xml:space="preserve">при посадке в выполняющее международные воздушные перевозки воздушное судно, следующее в пункт назначения на территории Российской Федерации, в том числе в целях транзитного проезда через территорию Российской Федерации, и при пересечении Государственной границы Российской Федерации обеспечить наличие при себе медицинского документа (на русском или английском языках), подтверждающего отрицательный результат лабораторного исследования материала на COVID-19 методом </w:t>
      </w:r>
      <w:proofErr w:type="spellStart"/>
      <w:r>
        <w:t>полимеразной</w:t>
      </w:r>
      <w:proofErr w:type="spellEnd"/>
      <w:r>
        <w:t xml:space="preserve"> цепной реакции (ПЦР), отобранного</w:t>
      </w:r>
      <w:proofErr w:type="gramEnd"/>
      <w:r>
        <w:t xml:space="preserve"> не ранее чем за три календарных дня до прибытия на территорию Российской Федерации;</w:t>
      </w:r>
    </w:p>
    <w:p w:rsidR="00FD6AEE" w:rsidRDefault="00FD6AEE">
      <w:pPr>
        <w:pStyle w:val="ConsPlusNormal"/>
        <w:spacing w:before="220"/>
        <w:ind w:firstLine="540"/>
        <w:jc w:val="both"/>
      </w:pPr>
      <w:proofErr w:type="gramStart"/>
      <w:r>
        <w:t>до прибытия на территорию Российской Федерации в целях обеспечения санитарно-карантинного контроля в пунктах пропуска через Государственную границу</w:t>
      </w:r>
      <w:proofErr w:type="gramEnd"/>
      <w:r>
        <w:t xml:space="preserve"> Российской Федерации обеспечить заполнение анкеты прибывающего на территорию Российской Федерации (рекомендуемый образец размещен на официальном сайте </w:t>
      </w:r>
      <w:proofErr w:type="spellStart"/>
      <w:r>
        <w:t>Роспотребнадзора</w:t>
      </w:r>
      <w:proofErr w:type="spellEnd"/>
      <w:r>
        <w:t>).</w:t>
      </w:r>
    </w:p>
    <w:p w:rsidR="00FD6AEE" w:rsidRDefault="00FD6AEE">
      <w:pPr>
        <w:pStyle w:val="ConsPlusNormal"/>
        <w:spacing w:before="220"/>
        <w:ind w:firstLine="540"/>
        <w:jc w:val="both"/>
      </w:pPr>
      <w:r>
        <w:t>В случае 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язык, верность которого засвидетельствована консульским должностным лицом Российской Федерации.</w:t>
      </w:r>
    </w:p>
    <w:p w:rsidR="00FD6AEE" w:rsidRDefault="00FD6AEE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27.07.2020 N 22)</w:t>
      </w:r>
    </w:p>
    <w:p w:rsidR="00FD6AEE" w:rsidRDefault="00FD6AEE">
      <w:pPr>
        <w:pStyle w:val="ConsPlusNormal"/>
        <w:spacing w:before="220"/>
        <w:ind w:firstLine="540"/>
        <w:jc w:val="both"/>
      </w:pPr>
      <w:r>
        <w:t>2. Гражданам Российской Федерации, прибывающим на территорию Российской Федерации воздушным транспортом (за исключением членов экипажа воздушного судна, осуществляющего воздушную перевозку):</w:t>
      </w:r>
    </w:p>
    <w:p w:rsidR="00FD6AEE" w:rsidRDefault="00FD6AEE">
      <w:pPr>
        <w:pStyle w:val="ConsPlusNormal"/>
        <w:spacing w:before="220"/>
        <w:ind w:firstLine="540"/>
        <w:jc w:val="both"/>
      </w:pPr>
      <w:r>
        <w:lastRenderedPageBreak/>
        <w:t xml:space="preserve">2.1. Обеспечить заполнение анкеты прибывающего </w:t>
      </w:r>
      <w:proofErr w:type="gramStart"/>
      <w:r>
        <w:t>на территорию Российской Федерации до прибытия на территорию Российской Федерации в целях обеспечения санитарно-карантинного контроля в пунктах</w:t>
      </w:r>
      <w:proofErr w:type="gramEnd"/>
      <w:r>
        <w:t xml:space="preserve"> пропуска через Государственную границу Российской Федерации.</w:t>
      </w:r>
    </w:p>
    <w:p w:rsidR="00FD6AEE" w:rsidRDefault="00FD6AEE">
      <w:pPr>
        <w:pStyle w:val="ConsPlusNormal"/>
        <w:spacing w:before="220"/>
        <w:ind w:firstLine="540"/>
        <w:jc w:val="both"/>
      </w:pPr>
      <w:proofErr w:type="gramStart"/>
      <w:r>
        <w:t>В целях оперативного прохождения санитарно-карантинного контроля в пунктах пропуска через Государственную границу Российской Федерации обеспечить заполнение на Едином портале государственных и муниципальных услуг (далее - ЕПГУ) (https://www.gosuslugi.ru) анкеты для прибывающего в Российскую Федерацию в электронном виде "Регистрация прибывающих в Российскую Федерацию" (https://www.gosuslugi.ru/394604) до вылета в Российскую Федерацию (при приобретении билета, но не позднее регистрации</w:t>
      </w:r>
      <w:proofErr w:type="gramEnd"/>
      <w:r>
        <w:t xml:space="preserve"> на рейс).</w:t>
      </w:r>
    </w:p>
    <w:p w:rsidR="00FD6AEE" w:rsidRDefault="00FD6AEE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В течение трех календарных дней со дня прибытия на территорию Российской Федерации пройти лабораторное исследование на COVID-19 методом ПЦР и разместить информацию о результате лабораторного исследования на COVID-19 методом ПЦР в ЕПГУ, заполнив форму "Предоставление сведений о результатах теста на новую </w:t>
      </w:r>
      <w:proofErr w:type="spellStart"/>
      <w:r>
        <w:t>коронавирусную</w:t>
      </w:r>
      <w:proofErr w:type="spellEnd"/>
      <w:r>
        <w:t xml:space="preserve"> инфекцию для прибывающих на территорию Российской Федерации" (https://www.gosuslugi.ru/400705/1).</w:t>
      </w:r>
      <w:proofErr w:type="gramEnd"/>
    </w:p>
    <w:p w:rsidR="00FD6AEE" w:rsidRDefault="00FD6AEE">
      <w:pPr>
        <w:pStyle w:val="ConsPlusNormal"/>
        <w:spacing w:before="220"/>
        <w:ind w:firstLine="540"/>
        <w:jc w:val="both"/>
      </w:pPr>
      <w:r>
        <w:t>2.3. В случае появления любого ухудшения состояния здоровья в течение четырнадцати календарных дней со дня прибытия на территорию Российской Федерации незамедлительно обращаться за медицинской помощью по месту жительства (пребывания) без посещения медицинских организаций.</w:t>
      </w:r>
    </w:p>
    <w:p w:rsidR="00FD6AEE" w:rsidRDefault="00FD6A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27.07.2020 N 22)</w:t>
      </w:r>
    </w:p>
    <w:p w:rsidR="00FD6AEE" w:rsidRDefault="00FD6AEE">
      <w:pPr>
        <w:pStyle w:val="ConsPlusNormal"/>
        <w:spacing w:before="220"/>
        <w:ind w:firstLine="540"/>
        <w:jc w:val="both"/>
      </w:pPr>
      <w:r>
        <w:t>3. Работодателям:</w:t>
      </w:r>
    </w:p>
    <w:p w:rsidR="00FD6AEE" w:rsidRDefault="00FD6AEE">
      <w:pPr>
        <w:pStyle w:val="ConsPlusNormal"/>
        <w:spacing w:before="220"/>
        <w:ind w:firstLine="540"/>
        <w:jc w:val="both"/>
      </w:pPr>
      <w:r>
        <w:t>3.1. Обеспечить информирование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территорию Российской Федерации.</w:t>
      </w:r>
    </w:p>
    <w:p w:rsidR="00FD6AEE" w:rsidRDefault="00FD6AEE">
      <w:pPr>
        <w:pStyle w:val="ConsPlusNormal"/>
        <w:spacing w:before="220"/>
        <w:ind w:firstLine="540"/>
        <w:jc w:val="both"/>
      </w:pPr>
      <w:r>
        <w:t>3.2. Проверять наличие медицинских документов, подтверждающих отрицательный результат лабораторного исследования на COVID-19 методом ПЦР, полученный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 и лиц без гражданства.</w:t>
      </w:r>
    </w:p>
    <w:p w:rsidR="00FD6AEE" w:rsidRDefault="00FD6A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27.07.2020 N 22)</w:t>
      </w:r>
    </w:p>
    <w:p w:rsidR="00FD6AEE" w:rsidRDefault="00FD6AEE">
      <w:pPr>
        <w:pStyle w:val="ConsPlusNormal"/>
        <w:jc w:val="both"/>
      </w:pPr>
      <w:r>
        <w:t xml:space="preserve">(п. 3.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07.07.2020 N 18)</w:t>
      </w:r>
    </w:p>
    <w:p w:rsidR="00FD6AEE" w:rsidRDefault="00FD6AEE">
      <w:pPr>
        <w:pStyle w:val="ConsPlusNormal"/>
        <w:spacing w:before="220"/>
        <w:ind w:firstLine="540"/>
        <w:jc w:val="both"/>
      </w:pPr>
      <w:bookmarkStart w:id="1" w:name="P37"/>
      <w:bookmarkEnd w:id="1"/>
      <w:r>
        <w:t>4. Руководителям органов исполнительной власти субъектов Российской Федерации в сфере охраны здоровья обеспечить:</w:t>
      </w:r>
    </w:p>
    <w:p w:rsidR="00FD6AEE" w:rsidRDefault="00FD6AEE">
      <w:pPr>
        <w:pStyle w:val="ConsPlusNormal"/>
        <w:spacing w:before="220"/>
        <w:ind w:firstLine="540"/>
        <w:jc w:val="both"/>
      </w:pPr>
      <w:r>
        <w:t xml:space="preserve">4.1. Ежедневное медицинское наблюдение за лицами, находящимися в условиях изоляции, с предоставлением информации в территориальные органы </w:t>
      </w:r>
      <w:proofErr w:type="spellStart"/>
      <w:r>
        <w:t>Роспотребнадзора</w:t>
      </w:r>
      <w:proofErr w:type="spellEnd"/>
      <w:r>
        <w:t>.</w:t>
      </w:r>
    </w:p>
    <w:p w:rsidR="00FD6AEE" w:rsidRDefault="00FD6AEE">
      <w:pPr>
        <w:pStyle w:val="ConsPlusNormal"/>
        <w:spacing w:before="220"/>
        <w:ind w:firstLine="540"/>
        <w:jc w:val="both"/>
      </w:pPr>
      <w:r>
        <w:t>4.2. Выдачу листков нетрудоспособности лицам, находящимся в изоляции.</w:t>
      </w:r>
    </w:p>
    <w:p w:rsidR="00FD6AEE" w:rsidRDefault="00FD6AEE">
      <w:pPr>
        <w:pStyle w:val="ConsPlusNormal"/>
        <w:spacing w:before="220"/>
        <w:ind w:firstLine="540"/>
        <w:jc w:val="both"/>
      </w:pPr>
      <w:r>
        <w:t>4.3. Немедленную госпитализацию в медицинские организации, осуществляющие стационарную помощь инфекционным больным, и забор биологического материала для лабораторного обследования при появлении любых симптомов инфекционного заболевания у лиц, находящихся в условиях изоляции, и лабораторное обследование контактных с ними лиц.</w:t>
      </w:r>
    </w:p>
    <w:p w:rsidR="00FD6AEE" w:rsidRDefault="00FD6AEE">
      <w:pPr>
        <w:pStyle w:val="ConsPlusNormal"/>
        <w:spacing w:before="220"/>
        <w:ind w:firstLine="540"/>
        <w:jc w:val="both"/>
      </w:pPr>
      <w:r>
        <w:t xml:space="preserve">4.4.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07.07.2020 N 18.</w:t>
      </w:r>
    </w:p>
    <w:p w:rsidR="00FD6AEE" w:rsidRDefault="00FD6AEE">
      <w:pPr>
        <w:pStyle w:val="ConsPlusNormal"/>
        <w:spacing w:before="220"/>
        <w:ind w:firstLine="540"/>
        <w:jc w:val="both"/>
      </w:pPr>
      <w:r>
        <w:t>4.5. Соблюдение режима инфекционного стационара в медицинских организациях, оказывающих стационарную помощь больным с подозрением на COVID-2019.</w:t>
      </w:r>
    </w:p>
    <w:p w:rsidR="00FD6AEE" w:rsidRDefault="00FD6AEE">
      <w:pPr>
        <w:pStyle w:val="ConsPlusNormal"/>
        <w:spacing w:before="220"/>
        <w:ind w:firstLine="540"/>
        <w:jc w:val="both"/>
      </w:pPr>
      <w:r>
        <w:lastRenderedPageBreak/>
        <w:t xml:space="preserve">5.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 обеспечить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21" w:history="1">
        <w:r>
          <w:rPr>
            <w:color w:val="0000FF"/>
          </w:rPr>
          <w:t>пунктов 1</w:t>
        </w:r>
      </w:hyperlink>
      <w:r>
        <w:t xml:space="preserve"> - </w:t>
      </w:r>
      <w:hyperlink w:anchor="P37" w:history="1">
        <w:r>
          <w:rPr>
            <w:color w:val="0000FF"/>
          </w:rPr>
          <w:t>4</w:t>
        </w:r>
      </w:hyperlink>
      <w:r>
        <w:t xml:space="preserve"> настоящего Постановления.</w:t>
      </w:r>
    </w:p>
    <w:p w:rsidR="00FD6AEE" w:rsidRDefault="00FD6AEE">
      <w:pPr>
        <w:pStyle w:val="ConsPlusNormal"/>
        <w:spacing w:before="220"/>
        <w:ind w:firstLine="540"/>
        <w:jc w:val="both"/>
      </w:pPr>
      <w:r>
        <w:t xml:space="preserve">6. Рекомендовать МИД России, Минтрансу России и </w:t>
      </w:r>
      <w:proofErr w:type="spellStart"/>
      <w:r>
        <w:t>Росавиации</w:t>
      </w:r>
      <w:proofErr w:type="spellEnd"/>
      <w:r>
        <w:t xml:space="preserve"> организовать информирование лиц, направляющихся в Российскую Федерацию, о необходимости исполнения настоящего Постановления.</w:t>
      </w:r>
    </w:p>
    <w:p w:rsidR="00FD6AEE" w:rsidRDefault="00FD6A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07.07.2020 N 18)</w:t>
      </w:r>
    </w:p>
    <w:p w:rsidR="00FD6AEE" w:rsidRDefault="00FD6AEE">
      <w:pPr>
        <w:pStyle w:val="ConsPlusNormal"/>
        <w:spacing w:before="220"/>
        <w:ind w:firstLine="540"/>
        <w:jc w:val="both"/>
      </w:pPr>
      <w:r>
        <w:t xml:space="preserve">7. Рекомендовать </w:t>
      </w:r>
      <w:proofErr w:type="spellStart"/>
      <w:r>
        <w:t>Росавиации</w:t>
      </w:r>
      <w:proofErr w:type="spellEnd"/>
      <w:r>
        <w:t xml:space="preserve"> довести до сведения авиакомпаний, в том числе иностранных, осуществляющих перевозки в Российскую Федерацию, информацию о необходимости соблюдения требований настоящего Постановления.</w:t>
      </w:r>
    </w:p>
    <w:p w:rsidR="00FD6AEE" w:rsidRDefault="00FD6A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27.07.2020 N 22)</w:t>
      </w:r>
    </w:p>
    <w:p w:rsidR="00FD6AEE" w:rsidRDefault="00FD6AE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8</w:t>
        </w:r>
      </w:hyperlink>
      <w:r>
        <w:t>. Настоящее Постановление вступает в силу со дня его официального опубликования.</w:t>
      </w:r>
    </w:p>
    <w:p w:rsidR="00FD6AEE" w:rsidRDefault="00FD6AE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9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D6AEE" w:rsidRDefault="00FD6AEE">
      <w:pPr>
        <w:pStyle w:val="ConsPlusNormal"/>
        <w:jc w:val="both"/>
      </w:pPr>
    </w:p>
    <w:p w:rsidR="00FD6AEE" w:rsidRDefault="00FD6AEE">
      <w:pPr>
        <w:pStyle w:val="ConsPlusNormal"/>
        <w:jc w:val="right"/>
      </w:pPr>
      <w:r>
        <w:t>А.Ю.ПОПОВА</w:t>
      </w:r>
    </w:p>
    <w:p w:rsidR="00FD6AEE" w:rsidRDefault="00FD6AEE">
      <w:pPr>
        <w:pStyle w:val="ConsPlusNormal"/>
        <w:jc w:val="both"/>
      </w:pPr>
    </w:p>
    <w:p w:rsidR="00FD6AEE" w:rsidRDefault="00FD6AEE">
      <w:pPr>
        <w:pStyle w:val="ConsPlusNormal"/>
        <w:jc w:val="both"/>
      </w:pPr>
    </w:p>
    <w:p w:rsidR="00FD6AEE" w:rsidRDefault="00FD6A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B98" w:rsidRDefault="00D37B98"/>
    <w:sectPr w:rsidR="00D37B98" w:rsidSect="0003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AEE"/>
    <w:rsid w:val="00D37B98"/>
    <w:rsid w:val="00FD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97C263636F9BA6D9A212863D56CC6EF5C15BD505BBC5084CA51B75D452448ABF9D31131EEB0764E0ED369F9E68B36E80D76A7CDC6C4FBR1j0L" TargetMode="External"/><Relationship Id="rId13" Type="http://schemas.openxmlformats.org/officeDocument/2006/relationships/hyperlink" Target="consultantplus://offline/ref=A4397C263636F9BA6D9A212863D56CC6EF5A12BC5555BC5084CA51B75D452448ABF9D31131EEB3724A0ED369F9E68B36E80D76A7CDC6C4FBR1j0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397C263636F9BA6D9A212863D56CC6EF5C15BD505BBC5084CA51B75D452448ABF9D31333E5E7210B508A39BCAD863FF71176ADRDj3L" TargetMode="External"/><Relationship Id="rId12" Type="http://schemas.openxmlformats.org/officeDocument/2006/relationships/hyperlink" Target="consultantplus://offline/ref=A4397C263636F9BA6D9A212863D56CC6EF5A12BC5555BC5084CA51B75D452448ABF9D31131EEB3724E0ED369F9E68B36E80D76A7CDC6C4FBR1j0L" TargetMode="External"/><Relationship Id="rId17" Type="http://schemas.openxmlformats.org/officeDocument/2006/relationships/hyperlink" Target="consultantplus://offline/ref=A4397C263636F9BA6D9A212863D56CC6EF5A1DBB5B54BC5084CA51B75D452448ABF9D31131EEB372480ED369F9E68B36E80D76A7CDC6C4FBR1j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397C263636F9BA6D9A212863D56CC6EF5A1DBB5B54BC5084CA51B75D452448ABF9D31131EEB372480ED369F9E68B36E80D76A7CDC6C4FBR1j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97C263636F9BA6D9A212863D56CC6EF5A1DBB5B54BC5084CA51B75D452448ABF9D31131EEB370480ED369F9E68B36E80D76A7CDC6C4FBR1j0L" TargetMode="External"/><Relationship Id="rId11" Type="http://schemas.openxmlformats.org/officeDocument/2006/relationships/hyperlink" Target="consultantplus://offline/ref=A4397C263636F9BA6D9A212863D56CC6EF5A1DBB5B54BC5084CA51B75D452448ABF9D31131EEB3724B0ED369F9E68B36E80D76A7CDC6C4FBR1j0L" TargetMode="External"/><Relationship Id="rId5" Type="http://schemas.openxmlformats.org/officeDocument/2006/relationships/hyperlink" Target="consultantplus://offline/ref=A4397C263636F9BA6D9A212863D56CC6EF5A12BC5555BC5084CA51B75D452448ABF9D31131EEB370480ED369F9E68B36E80D76A7CDC6C4FBR1j0L" TargetMode="External"/><Relationship Id="rId15" Type="http://schemas.openxmlformats.org/officeDocument/2006/relationships/hyperlink" Target="consultantplus://offline/ref=A4397C263636F9BA6D9A212863D56CC6EF5A1DBB5B54BC5084CA51B75D452448ABF9D31131EEB3724A0ED369F9E68B36E80D76A7CDC6C4FBR1j0L" TargetMode="External"/><Relationship Id="rId10" Type="http://schemas.openxmlformats.org/officeDocument/2006/relationships/hyperlink" Target="consultantplus://offline/ref=A4397C263636F9BA6D9A212863D56CC6EF5A1DBB5B54BC5084CA51B75D452448ABF9D31131EEB371470ED369F9E68B36E80D76A7CDC6C4FBR1j0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397C263636F9BA6D9A212863D56CC6EF5A1DBB5B54BC5084CA51B75D452448ABF9D31131EEB3714C0ED369F9E68B36E80D76A7CDC6C4FBR1j0L" TargetMode="External"/><Relationship Id="rId14" Type="http://schemas.openxmlformats.org/officeDocument/2006/relationships/hyperlink" Target="consultantplus://offline/ref=A4397C263636F9BA6D9A212863D56CC6EF5A12BC5555BC5084CA51B75D452448ABF9D31131EEB372490ED369F9E68B36E80D76A7CDC6C4FBR1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kuznetsova.re</dc:creator>
  <cp:lastModifiedBy>kuznetsova.re</cp:lastModifiedBy>
  <cp:revision>1</cp:revision>
  <cp:lastPrinted>2020-08-11T11:35:00Z</cp:lastPrinted>
  <dcterms:created xsi:type="dcterms:W3CDTF">2020-08-11T11:35:00Z</dcterms:created>
  <dcterms:modified xsi:type="dcterms:W3CDTF">2020-08-11T11:36:00Z</dcterms:modified>
</cp:coreProperties>
</file>