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17" w:rsidRDefault="00BE00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0017" w:rsidRDefault="00BE001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E00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017" w:rsidRDefault="00BE0017">
            <w:pPr>
              <w:pStyle w:val="ConsPlusNormal"/>
            </w:pPr>
            <w:r>
              <w:t>23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017" w:rsidRDefault="00BE0017">
            <w:pPr>
              <w:pStyle w:val="ConsPlusNormal"/>
              <w:jc w:val="right"/>
            </w:pPr>
            <w:r>
              <w:t>N 111-ФЗ</w:t>
            </w:r>
          </w:p>
        </w:tc>
      </w:tr>
    </w:tbl>
    <w:p w:rsidR="00BE0017" w:rsidRDefault="00BE0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017" w:rsidRDefault="00BE0017">
      <w:pPr>
        <w:pStyle w:val="ConsPlusNormal"/>
        <w:jc w:val="both"/>
      </w:pPr>
    </w:p>
    <w:p w:rsidR="00BE0017" w:rsidRDefault="00BE0017">
      <w:pPr>
        <w:pStyle w:val="ConsPlusTitle"/>
        <w:jc w:val="center"/>
      </w:pPr>
      <w:r>
        <w:t>РОССИЙСКАЯ ФЕДЕРАЦИЯ</w:t>
      </w:r>
    </w:p>
    <w:p w:rsidR="00BE0017" w:rsidRDefault="00BE0017">
      <w:pPr>
        <w:pStyle w:val="ConsPlusTitle"/>
        <w:jc w:val="both"/>
      </w:pPr>
    </w:p>
    <w:p w:rsidR="00BE0017" w:rsidRDefault="00BE0017">
      <w:pPr>
        <w:pStyle w:val="ConsPlusTitle"/>
        <w:jc w:val="center"/>
      </w:pPr>
      <w:r>
        <w:t>ФЕДЕРАЛЬНЫЙ ЗАКОН</w:t>
      </w:r>
    </w:p>
    <w:p w:rsidR="00BE0017" w:rsidRDefault="00BE0017">
      <w:pPr>
        <w:pStyle w:val="ConsPlusTitle"/>
        <w:jc w:val="both"/>
      </w:pPr>
    </w:p>
    <w:p w:rsidR="00BE0017" w:rsidRDefault="00BE0017">
      <w:pPr>
        <w:pStyle w:val="ConsPlusTitle"/>
        <w:jc w:val="center"/>
      </w:pPr>
      <w:r>
        <w:t>О ВНЕСЕНИИ ИЗМЕНЕНИЙ</w:t>
      </w:r>
    </w:p>
    <w:p w:rsidR="00BE0017" w:rsidRDefault="00BE0017">
      <w:pPr>
        <w:pStyle w:val="ConsPlusTitle"/>
        <w:jc w:val="center"/>
      </w:pPr>
      <w:r>
        <w:t>В УГОЛОВНЫЙ КОДЕКС РОССИЙСКОЙ ФЕДЕРАЦИИ</w:t>
      </w:r>
    </w:p>
    <w:p w:rsidR="00BE0017" w:rsidRDefault="00BE0017">
      <w:pPr>
        <w:pStyle w:val="ConsPlusNormal"/>
        <w:jc w:val="both"/>
      </w:pPr>
    </w:p>
    <w:p w:rsidR="00BE0017" w:rsidRDefault="00BE0017">
      <w:pPr>
        <w:pStyle w:val="ConsPlusNormal"/>
        <w:jc w:val="right"/>
      </w:pPr>
      <w:proofErr w:type="gramStart"/>
      <w:r>
        <w:t>Принят</w:t>
      </w:r>
      <w:proofErr w:type="gramEnd"/>
    </w:p>
    <w:p w:rsidR="00BE0017" w:rsidRDefault="00BE0017">
      <w:pPr>
        <w:pStyle w:val="ConsPlusNormal"/>
        <w:jc w:val="right"/>
      </w:pPr>
      <w:r>
        <w:t>Государственной Думой</w:t>
      </w:r>
    </w:p>
    <w:p w:rsidR="00BE0017" w:rsidRDefault="00BE0017">
      <w:pPr>
        <w:pStyle w:val="ConsPlusNormal"/>
        <w:jc w:val="right"/>
      </w:pPr>
      <w:r>
        <w:t>10 апреля 2018 года</w:t>
      </w:r>
    </w:p>
    <w:p w:rsidR="00BE0017" w:rsidRDefault="00BE0017">
      <w:pPr>
        <w:pStyle w:val="ConsPlusNormal"/>
        <w:jc w:val="both"/>
      </w:pPr>
    </w:p>
    <w:p w:rsidR="00BE0017" w:rsidRDefault="00BE0017">
      <w:pPr>
        <w:pStyle w:val="ConsPlusNormal"/>
        <w:jc w:val="right"/>
      </w:pPr>
      <w:r>
        <w:t>Одобрен</w:t>
      </w:r>
    </w:p>
    <w:p w:rsidR="00BE0017" w:rsidRDefault="00BE0017">
      <w:pPr>
        <w:pStyle w:val="ConsPlusNormal"/>
        <w:jc w:val="right"/>
      </w:pPr>
      <w:r>
        <w:t>Советом Федерации</w:t>
      </w:r>
    </w:p>
    <w:p w:rsidR="00BE0017" w:rsidRDefault="00BE0017">
      <w:pPr>
        <w:pStyle w:val="ConsPlusNormal"/>
        <w:jc w:val="right"/>
      </w:pPr>
      <w:r>
        <w:t>18 апреля 2018 года</w:t>
      </w:r>
    </w:p>
    <w:p w:rsidR="00BE0017" w:rsidRDefault="00BE0017">
      <w:pPr>
        <w:pStyle w:val="ConsPlusNormal"/>
        <w:jc w:val="both"/>
      </w:pPr>
    </w:p>
    <w:p w:rsidR="00BE0017" w:rsidRDefault="00BE0017">
      <w:pPr>
        <w:pStyle w:val="ConsPlusNormal"/>
        <w:ind w:firstLine="540"/>
        <w:jc w:val="both"/>
      </w:pPr>
      <w:proofErr w:type="gramStart"/>
      <w:r>
        <w:t xml:space="preserve">Внести в Уголовный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2002, N 44, ст. 4298; 2003, N 50, ст. 4848; 2007, N 1, ст. 46; 2009, N 52, ст. 6453; 2011, N 11, ст. 1495; N 50, ст. 7362; 2012, N 49, ст. 6752; 2016, N 27, ст. 4256, 4258) следующие изменения:</w:t>
      </w:r>
      <w:proofErr w:type="gramEnd"/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158</w:t>
        </w:r>
      </w:hyperlink>
      <w:r>
        <w:t>: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части третьей</w:t>
        </w:r>
      </w:hyperlink>
      <w:r>
        <w:t>: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"в"</w:t>
        </w:r>
      </w:hyperlink>
      <w:r>
        <w:t xml:space="preserve"> слово "размере, </w:t>
      </w:r>
      <w:proofErr w:type="gramStart"/>
      <w:r>
        <w:t>-"</w:t>
      </w:r>
      <w:proofErr w:type="gramEnd"/>
      <w:r>
        <w:t xml:space="preserve"> заменить словом "размере;";</w:t>
      </w:r>
    </w:p>
    <w:p w:rsidR="00BE0017" w:rsidRDefault="00BE001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пунктом "г" следующего содержания: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"г) с банковского счета, а равно в </w:t>
      </w:r>
      <w:proofErr w:type="gramStart"/>
      <w:r>
        <w:t>отношении</w:t>
      </w:r>
      <w:proofErr w:type="gramEnd"/>
      <w:r>
        <w:t xml:space="preserve"> электронных денежных средств (при отсутствии признаков преступления, предусмотренного статьей 159.3 настоящего Кодекса), -";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4</w:t>
        </w:r>
      </w:hyperlink>
      <w:r>
        <w:t xml:space="preserve"> примечаний изложить в следующей редакции: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Крупным размером в статьях настоящей главы, за исключением частей шестой и седьмой статьи 159, статей 159.1 и 159.5, признается стоимость имущества, превышающая двести пятьдесят тысяч рублей, а особо крупным - один миллион рублей.";</w:t>
      </w:r>
      <w:proofErr w:type="gramEnd"/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proofErr w:type="gramStart"/>
        <w:r>
          <w:rPr>
            <w:color w:val="0000FF"/>
          </w:rPr>
          <w:t>примечании</w:t>
        </w:r>
        <w:proofErr w:type="gramEnd"/>
      </w:hyperlink>
      <w:r>
        <w:t xml:space="preserve"> к статье 159.1 слова ", а также в статьях 159.3, 159.5, 159.6 настоящей главы" заменить словами "и статье 159.5 настоящего Кодекса";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159.3</w:t>
        </w:r>
      </w:hyperlink>
      <w:r>
        <w:t>: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>"Статья 159.3. Мошенничество с использованием электронных сре</w:t>
      </w:r>
      <w:proofErr w:type="gramStart"/>
      <w:r>
        <w:t>дств пл</w:t>
      </w:r>
      <w:proofErr w:type="gramEnd"/>
      <w:r>
        <w:t>атежа";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части первой</w:t>
        </w:r>
      </w:hyperlink>
      <w:r>
        <w:t>:</w:t>
      </w:r>
    </w:p>
    <w:p w:rsidR="00BE0017" w:rsidRDefault="00BE001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>"1. Мошенничество с использованием электронных средств платежа -";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6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</w:t>
        </w:r>
      </w:hyperlink>
      <w:r>
        <w:t xml:space="preserve"> слова "арестом на срок до четырех месяцев" заменить словами "лишением свободы на срок до трех лет";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часть третью статьи 159.6</w:t>
        </w:r>
      </w:hyperlink>
      <w:r>
        <w:t xml:space="preserve"> изложить в следующей редакции: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>"3. Деяния, предусмотренные частями первой или второй настоящей статьи, совершенные: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>а) лицом с использованием своего служебного положения;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крупном</w:t>
      </w:r>
      <w:proofErr w:type="gramEnd"/>
      <w:r>
        <w:t xml:space="preserve"> размере;</w:t>
      </w:r>
    </w:p>
    <w:p w:rsidR="00BE0017" w:rsidRDefault="00BE0017">
      <w:pPr>
        <w:pStyle w:val="ConsPlusNormal"/>
        <w:spacing w:before="220"/>
        <w:ind w:firstLine="540"/>
        <w:jc w:val="both"/>
      </w:pPr>
      <w:r>
        <w:t xml:space="preserve">в) с банковского счета, а равно в </w:t>
      </w:r>
      <w:proofErr w:type="gramStart"/>
      <w:r>
        <w:t>отношении</w:t>
      </w:r>
      <w:proofErr w:type="gramEnd"/>
      <w:r>
        <w:t xml:space="preserve"> электронных денежных средств, -</w:t>
      </w:r>
    </w:p>
    <w:p w:rsidR="00BE0017" w:rsidRDefault="00BE0017">
      <w:pPr>
        <w:pStyle w:val="ConsPlusNormal"/>
        <w:spacing w:before="220"/>
        <w:ind w:firstLine="540"/>
        <w:jc w:val="both"/>
      </w:pPr>
      <w:proofErr w:type="gramStart"/>
      <w:r>
        <w:t>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двух лет или без такового, либо лишением свободы на срок до шести лет со штрафом в размере до</w:t>
      </w:r>
      <w:proofErr w:type="gramEnd"/>
      <w:r>
        <w:t xml:space="preserve">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</w:r>
      <w:proofErr w:type="gramStart"/>
      <w:r>
        <w:t>.".</w:t>
      </w:r>
      <w:proofErr w:type="gramEnd"/>
    </w:p>
    <w:p w:rsidR="00BE0017" w:rsidRDefault="00BE0017">
      <w:pPr>
        <w:pStyle w:val="ConsPlusNormal"/>
        <w:jc w:val="both"/>
      </w:pPr>
    </w:p>
    <w:p w:rsidR="00BE0017" w:rsidRDefault="00BE0017">
      <w:pPr>
        <w:pStyle w:val="ConsPlusNormal"/>
        <w:jc w:val="right"/>
      </w:pPr>
      <w:r>
        <w:t>Президент</w:t>
      </w:r>
    </w:p>
    <w:p w:rsidR="00BE0017" w:rsidRDefault="00BE0017">
      <w:pPr>
        <w:pStyle w:val="ConsPlusNormal"/>
        <w:jc w:val="right"/>
      </w:pPr>
      <w:r>
        <w:t>Российской Федерации</w:t>
      </w:r>
    </w:p>
    <w:p w:rsidR="00BE0017" w:rsidRDefault="00BE0017">
      <w:pPr>
        <w:pStyle w:val="ConsPlusNormal"/>
        <w:jc w:val="right"/>
      </w:pPr>
      <w:r>
        <w:t>В.ПУТИН</w:t>
      </w:r>
    </w:p>
    <w:p w:rsidR="00BE0017" w:rsidRDefault="00BE0017">
      <w:pPr>
        <w:pStyle w:val="ConsPlusNormal"/>
      </w:pPr>
      <w:r>
        <w:t>Москва, Кремль</w:t>
      </w:r>
    </w:p>
    <w:p w:rsidR="00BE0017" w:rsidRDefault="00BE0017">
      <w:pPr>
        <w:pStyle w:val="ConsPlusNormal"/>
        <w:spacing w:before="220"/>
      </w:pPr>
      <w:r>
        <w:t>23 апреля 2018 года</w:t>
      </w:r>
    </w:p>
    <w:p w:rsidR="00BE0017" w:rsidRDefault="00BE0017">
      <w:pPr>
        <w:pStyle w:val="ConsPlusNormal"/>
        <w:spacing w:before="220"/>
      </w:pPr>
      <w:r>
        <w:t>N 111-ФЗ</w:t>
      </w:r>
    </w:p>
    <w:p w:rsidR="00BE0017" w:rsidRDefault="00BE0017">
      <w:pPr>
        <w:pStyle w:val="ConsPlusNormal"/>
        <w:jc w:val="both"/>
      </w:pPr>
    </w:p>
    <w:p w:rsidR="00BE0017" w:rsidRDefault="00BE0017">
      <w:pPr>
        <w:pStyle w:val="ConsPlusNormal"/>
        <w:jc w:val="both"/>
      </w:pPr>
    </w:p>
    <w:p w:rsidR="00BE0017" w:rsidRDefault="00BE0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A2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grammar="clean"/>
  <w:defaultTabStop w:val="708"/>
  <w:characterSpacingControl w:val="doNotCompress"/>
  <w:compat/>
  <w:rsids>
    <w:rsidRoot w:val="00BE0017"/>
    <w:rsid w:val="00080734"/>
    <w:rsid w:val="001059FC"/>
    <w:rsid w:val="00194640"/>
    <w:rsid w:val="002749B2"/>
    <w:rsid w:val="003822C2"/>
    <w:rsid w:val="00491815"/>
    <w:rsid w:val="00495E99"/>
    <w:rsid w:val="005302B2"/>
    <w:rsid w:val="006408C8"/>
    <w:rsid w:val="00672B86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BE0017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BE001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BE001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BE001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51CAA6ADD81F3F6685E97600C16B410BF901DFB0A74A10805FD1F07BBB7DF56EFFF16BEDFD0C2NBgAI" TargetMode="External"/><Relationship Id="rId13" Type="http://schemas.openxmlformats.org/officeDocument/2006/relationships/hyperlink" Target="consultantplus://offline/ref=8B451CAA6ADD81F3F6685E97600C16B410BF901DFB0A74A10805FD1F07BBB7DF56EFFF16BCDFNDg1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451CAA6ADD81F3F6685E97600C16B410BF901DFB0A74A10805FD1F07BBB7DF56EFFF16BEDFD0C2NBg7I" TargetMode="External"/><Relationship Id="rId12" Type="http://schemas.openxmlformats.org/officeDocument/2006/relationships/hyperlink" Target="consultantplus://offline/ref=8B451CAA6ADD81F3F6685E97600C16B410BF901DFB0A74A10805FD1F07BBB7DF56EFFF16BCDFNDg1I" TargetMode="External"/><Relationship Id="rId17" Type="http://schemas.openxmlformats.org/officeDocument/2006/relationships/hyperlink" Target="consultantplus://offline/ref=8B451CAA6ADD81F3F6685E97600C16B410BF901DFB0A74A10805FD1F07BBB7DF56EFFF16BCDANDg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451CAA6ADD81F3F6685E97600C16B410BF901DFB0A74A10805FD1F07BBB7DF56EFFF16BCDFNDg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51CAA6ADD81F3F6685E97600C16B410BF901DFB0A74A10805FD1F07BBB7DF56EFFF16BEDED7CENBg2I" TargetMode="External"/><Relationship Id="rId11" Type="http://schemas.openxmlformats.org/officeDocument/2006/relationships/hyperlink" Target="consultantplus://offline/ref=8B451CAA6ADD81F3F6685E97600C16B410BF901DFB0A74A10805FD1F07BBB7DF56EFFF16B7D8NDg5I" TargetMode="External"/><Relationship Id="rId5" Type="http://schemas.openxmlformats.org/officeDocument/2006/relationships/hyperlink" Target="consultantplus://offline/ref=8B451CAA6ADD81F3F6685E97600C16B410BF901DFB0A74A10805FD1F07NBgBI" TargetMode="External"/><Relationship Id="rId15" Type="http://schemas.openxmlformats.org/officeDocument/2006/relationships/hyperlink" Target="consultantplus://offline/ref=8B451CAA6ADD81F3F6685E97600C16B410BF901DFB0A74A10805FD1F07BBB7DF56EFFF16BCDFNDg6I" TargetMode="External"/><Relationship Id="rId10" Type="http://schemas.openxmlformats.org/officeDocument/2006/relationships/hyperlink" Target="consultantplus://offline/ref=8B451CAA6ADD81F3F6685E97600C16B410BF901DFB0A74A10805FD1F07BBB7DF56EFFF16B7DFNDg0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451CAA6ADD81F3F6685E97600C16B410BF901DFB0A74A10805FD1F07BBB7DF56EFFF16BEDFD0C2NBg7I" TargetMode="External"/><Relationship Id="rId14" Type="http://schemas.openxmlformats.org/officeDocument/2006/relationships/hyperlink" Target="consultantplus://offline/ref=8B451CAA6ADD81F3F6685E97600C16B410BF901DFB0A74A10805FD1F07BBB7DF56EFFF16BCDFND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2018-07-02T08:32:00Z</dcterms:created>
  <dcterms:modified xsi:type="dcterms:W3CDTF">2018-07-02T08:32:00Z</dcterms:modified>
</cp:coreProperties>
</file>