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28" w:rsidRDefault="00A816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1628" w:rsidRDefault="00A8162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16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628" w:rsidRDefault="00A81628">
            <w:pPr>
              <w:pStyle w:val="ConsPlusNormal"/>
            </w:pPr>
            <w:r>
              <w:t>9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628" w:rsidRDefault="00A81628">
            <w:pPr>
              <w:pStyle w:val="ConsPlusNormal"/>
              <w:jc w:val="right"/>
            </w:pPr>
            <w:r>
              <w:t>N 475</w:t>
            </w:r>
          </w:p>
        </w:tc>
      </w:tr>
    </w:tbl>
    <w:p w:rsidR="00A81628" w:rsidRDefault="00A81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628" w:rsidRDefault="00A81628">
      <w:pPr>
        <w:pStyle w:val="ConsPlusNormal"/>
        <w:jc w:val="both"/>
      </w:pPr>
    </w:p>
    <w:p w:rsidR="00A81628" w:rsidRDefault="00A81628">
      <w:pPr>
        <w:pStyle w:val="ConsPlusTitle"/>
        <w:jc w:val="center"/>
      </w:pPr>
      <w:r>
        <w:t>УКАЗ</w:t>
      </w:r>
    </w:p>
    <w:p w:rsidR="00A81628" w:rsidRDefault="00A81628">
      <w:pPr>
        <w:pStyle w:val="ConsPlusTitle"/>
        <w:jc w:val="both"/>
      </w:pPr>
    </w:p>
    <w:p w:rsidR="00A81628" w:rsidRDefault="00A81628">
      <w:pPr>
        <w:pStyle w:val="ConsPlusTitle"/>
        <w:jc w:val="center"/>
      </w:pPr>
      <w:r>
        <w:t>ПРЕЗИДЕНТА РОССИЙСКОЙ ФЕДЕРАЦИИ</w:t>
      </w:r>
    </w:p>
    <w:p w:rsidR="00A81628" w:rsidRDefault="00A81628">
      <w:pPr>
        <w:pStyle w:val="ConsPlusTitle"/>
        <w:jc w:val="both"/>
      </w:pPr>
    </w:p>
    <w:p w:rsidR="00A81628" w:rsidRDefault="00A81628">
      <w:pPr>
        <w:pStyle w:val="ConsPlusTitle"/>
        <w:jc w:val="center"/>
      </w:pPr>
      <w:r>
        <w:t>О ВНЕСЕНИИ ИЗМЕНЕНИЙ</w:t>
      </w:r>
    </w:p>
    <w:p w:rsidR="00A81628" w:rsidRDefault="00A81628">
      <w:pPr>
        <w:pStyle w:val="ConsPlusTitle"/>
        <w:jc w:val="center"/>
      </w:pPr>
      <w:r>
        <w:t>В НЕКОТОРЫЕ АКТЫ ПРЕЗИДЕНТА РОССИЙСКОЙ ФЕДЕРАЦИИ</w:t>
      </w:r>
    </w:p>
    <w:p w:rsidR="00A81628" w:rsidRDefault="00A81628">
      <w:pPr>
        <w:pStyle w:val="ConsPlusNormal"/>
        <w:jc w:val="both"/>
      </w:pPr>
    </w:p>
    <w:p w:rsidR="00A81628" w:rsidRDefault="00A816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прохождения военной службы, утвержденное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2003, N 16, ст. 1508; 2007, N 11, ст. 1284;</w:t>
      </w:r>
      <w:proofErr w:type="gramEnd"/>
      <w:r>
        <w:t xml:space="preserve"> </w:t>
      </w:r>
      <w:proofErr w:type="gramStart"/>
      <w:r>
        <w:t>N 13, ст. 1527; N 29, ст. 3679; N 35, ст. 4289; N 38, ст. 4513; 2008, N 3, ст. 169, 170; N 13, ст. 1251; N 43, ст. 4919; 2009, N 2, ст. 180; N 18, ст. 2217; N 28, ст. 3519; N 49, ст. 5918; 2010, N 27, ст. 3446;</w:t>
      </w:r>
      <w:proofErr w:type="gramEnd"/>
      <w:r>
        <w:t xml:space="preserve"> </w:t>
      </w:r>
      <w:proofErr w:type="gramStart"/>
      <w:r>
        <w:t>2011, N 4, ст. 572; N 13, ст. 1741; N 40, ст. 5532; 2012, N 2, ст. 244; N 29, ст. 4075; N 47, ст. 6457; 2013, N 7, ст. 633; N 13, ст. 1526; 2014, N 8, ст. 783; N 27, ст. 3754; 2015, N 1, ст. 199; N 13, ст. 1909;</w:t>
      </w:r>
      <w:proofErr w:type="gramEnd"/>
      <w:r>
        <w:t xml:space="preserve"> </w:t>
      </w:r>
      <w:proofErr w:type="gramStart"/>
      <w:r>
        <w:t>N 18, ст. 2691; N 25, ст. 3643; N 43, ст. 5947; 2016, N 1, ст. 216; N 32, ст. 5096; N 50, ст. 7077, 7078; N 52, ст. 7603; 2017, N 2, ст. 326; N 21, ст. 2988; N 28, ст. 4123; N 41, ст. 5934; 2018, N 1, ст. 320;</w:t>
      </w:r>
      <w:proofErr w:type="gramEnd"/>
      <w:r>
        <w:t xml:space="preserve"> </w:t>
      </w:r>
      <w:proofErr w:type="gramStart"/>
      <w:r>
        <w:t>N 28, ст. 4198), следующие изменения: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 статьи 5</w:t>
        </w:r>
      </w:hyperlink>
      <w:r>
        <w:t>:</w:t>
      </w:r>
    </w:p>
    <w:p w:rsidR="00A81628" w:rsidRDefault="00A8162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>"б) собственноручно написанную автобиографию</w:t>
      </w:r>
      <w:proofErr w:type="gramStart"/>
      <w:r>
        <w:t>;"</w:t>
      </w:r>
      <w:proofErr w:type="gramEnd"/>
      <w:r>
        <w:t>;</w:t>
      </w:r>
    </w:p>
    <w:p w:rsidR="00A81628" w:rsidRDefault="00A8162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A81628" w:rsidRDefault="00A81628">
      <w:pPr>
        <w:pStyle w:val="ConsPlusNormal"/>
        <w:spacing w:before="220"/>
        <w:ind w:firstLine="540"/>
        <w:jc w:val="both"/>
      </w:pPr>
      <w:proofErr w:type="gramStart"/>
      <w:r>
        <w:t>"Перечень и содержание дополнительных документов, представляемых гражданами (иностранными гражданами) в военные комиссариаты (пункты отбора, воинские части) при поступлении на военную службу по контракту, форма анкеты, а также основные требования к содержанию автобиографии устанавливаются Министром обороны Российской Федерации (в воинских частях - руководителями федеральных органов исполнительной власти и федеральных государственных органов в соответствии с подчинением этих воинских частей).";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статьи 6</w:t>
        </w:r>
      </w:hyperlink>
      <w:r>
        <w:t>:</w:t>
      </w:r>
    </w:p>
    <w:p w:rsidR="00A81628" w:rsidRDefault="00A8162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>"б) собственноручно написанную автобиографию</w:t>
      </w:r>
      <w:proofErr w:type="gramStart"/>
      <w:r>
        <w:t>;"</w:t>
      </w:r>
      <w:proofErr w:type="gramEnd"/>
      <w:r>
        <w:t>;</w:t>
      </w:r>
    </w:p>
    <w:p w:rsidR="00A81628" w:rsidRDefault="00A8162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>"Перечень и содержание дополнительных документов, представляемых военнослужащим при поступлении на военную службу по контракту, форма анкеты, а также основные требования к содержанию автобиографии устанавливаются руководителями федеральных органов исполнительной власти и федеральных государственных органов, в которых предусмотрена военная служба</w:t>
      </w:r>
      <w:proofErr w:type="gramStart"/>
      <w:r>
        <w:t>.";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статье 9</w:t>
        </w:r>
      </w:hyperlink>
      <w:r>
        <w:t>:</w:t>
      </w:r>
    </w:p>
    <w:p w:rsidR="00A81628" w:rsidRDefault="00A8162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6</w:t>
        </w:r>
      </w:hyperlink>
      <w:r>
        <w:t xml:space="preserve"> дополнить подпунктом "г" следующего содержания:</w:t>
      </w:r>
    </w:p>
    <w:p w:rsidR="00A81628" w:rsidRDefault="00A81628">
      <w:pPr>
        <w:pStyle w:val="ConsPlusNormal"/>
        <w:spacing w:before="220"/>
        <w:ind w:firstLine="540"/>
        <w:jc w:val="both"/>
      </w:pPr>
      <w:proofErr w:type="gramStart"/>
      <w:r>
        <w:lastRenderedPageBreak/>
        <w:t>"г) при заключении контракта с военнослужащим, проходящим военную службу по контракту в одном федеральном органе исполнительной власти или федеральном государственном органе, в котором предусмотрена военная служба, и поступившим в военно-учебное заведение другого федерального органа исполнительной власти или федерального государственного органа, - должностное лицо, уполномоченное руководителем федерального органа исполнительной власти или федерального государственного органа, в котором данный военнослужащий проходит военную службу.";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из </w:t>
      </w:r>
      <w:hyperlink r:id="rId14" w:history="1">
        <w:r>
          <w:rPr>
            <w:color w:val="0000FF"/>
          </w:rPr>
          <w:t>абзаца третьего пункта 13</w:t>
        </w:r>
      </w:hyperlink>
      <w:r>
        <w:t xml:space="preserve"> слова "и нового контракта не заключает" исключить;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г) в </w:t>
      </w:r>
      <w:hyperlink r:id="rId15" w:history="1">
        <w:r>
          <w:rPr>
            <w:color w:val="0000FF"/>
          </w:rPr>
          <w:t>статье 31</w:t>
        </w:r>
      </w:hyperlink>
      <w:r>
        <w:t>:</w:t>
      </w:r>
    </w:p>
    <w:p w:rsidR="00A81628" w:rsidRDefault="00A8162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"17. </w:t>
      </w:r>
      <w:proofErr w:type="gramStart"/>
      <w:r>
        <w:t>Военнослужащему, зарегистрированному в соответствии с законодательством Российской Федерации о выборах в качестве кандидата на замещаемую посредством прямых выборов должность или на членство в органах (палатах органов) государственной власти или органах местного самоуправления (доверенного лица кандидата), по его желанию предоставляется отпуск без сохранения денежного довольствия со дня регистрации военнослужащего в качестве кандидата до дня официального опубликования (обнародования) общих результатов выборов, а</w:t>
      </w:r>
      <w:proofErr w:type="gramEnd"/>
      <w:r>
        <w:t xml:space="preserve"> при досрочном выбытии - до дня выбытия (для доверенного лица - на период исполнения соответствующих полномочий). Перед убытием в указанный отпуск военнослужащий обязан сдать дела и должность</w:t>
      </w:r>
      <w:proofErr w:type="gramStart"/>
      <w:r>
        <w:t>.";</w:t>
      </w:r>
    </w:p>
    <w:proofErr w:type="gramEnd"/>
    <w:p w:rsidR="00A81628" w:rsidRDefault="00A81628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"consultantplus://offline/ref=CCA0C446D0FF9D7D0FA212A1F276432D74DBD4EF303494F197200F4744DC09E54E9A4D2B8D0BC6EF1CrFM"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18 следующего содержания: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>"18. Дополнительные отпуска, предусмотренные настоящей статьей, предоставляются военнослужащему, проходящему военную службу по контракту, по его рапорту на основании приказа командира воинской части</w:t>
      </w:r>
      <w:proofErr w:type="gramStart"/>
      <w:r>
        <w:t>.";</w:t>
      </w:r>
    </w:p>
    <w:proofErr w:type="gramEnd"/>
    <w:p w:rsidR="00A81628" w:rsidRDefault="00A81628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"consultantplus://offline/ref=CCA0C446D0FF9D7D0FA212A1F276432D74DBD4EF303494F197200F4744DC09E54E9A4D2B8D0BC6EF1CrFM"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19 следующего содержания: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>"19. Дополнительные отпуска, предусмотренные пунктом 12 и подпунктами "б" и "г" пункта 15 настоящей статьи, предоставляются в любое время года с учетом необходимости обеспечения боевой готовности воинской части и в соответствии с планом отпусков</w:t>
      </w:r>
      <w:proofErr w:type="gramStart"/>
      <w:r>
        <w:t>.";</w:t>
      </w:r>
    </w:p>
    <w:p w:rsidR="00A81628" w:rsidRDefault="00A81628">
      <w:pPr>
        <w:pStyle w:val="ConsPlusNormal"/>
        <w:spacing w:before="220"/>
        <w:ind w:firstLine="540"/>
        <w:jc w:val="both"/>
      </w:pPr>
      <w:proofErr w:type="gramEnd"/>
      <w:r>
        <w:t xml:space="preserve">д) из </w:t>
      </w:r>
      <w:hyperlink r:id="rId17" w:history="1">
        <w:r>
          <w:rPr>
            <w:color w:val="0000FF"/>
          </w:rPr>
          <w:t>пункта 27 статьи 34</w:t>
        </w:r>
      </w:hyperlink>
      <w:r>
        <w:t xml:space="preserve"> слова ", ограничению свободы" исключить.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Дисциплинарный устав</w:t>
        </w:r>
      </w:hyperlink>
      <w:r>
        <w:t xml:space="preserve"> Вооруженных Сил Российской Федерации, утвержденный Указом Президента Российской Федерации от 10 ноября 2007 г. N 1495 "Об утверждении общевоинских уставов Вооруженных Сил Российской Федерации" (Собрание законодательства Российской Федерации, 2007, N 47, ст. 5749; 2008, N 43, ст. 4921; 2011, N 4, ст. 572; N 18, ст. 2595;</w:t>
      </w:r>
      <w:proofErr w:type="gramEnd"/>
      <w:r>
        <w:t xml:space="preserve"> </w:t>
      </w:r>
      <w:proofErr w:type="gramStart"/>
      <w:r>
        <w:t xml:space="preserve">N 31, ст. 4714; 2013, N 3, ст. 171; 2014, N 27, ст. 3754; 2015, N 13, ст. 1909; 2016, N 50, ст. 7078; 2017, N 2, ст. 326; N 21, ст. 2988; 2018, N 1, ст. 320; N 5, ст. 738), изменение, дополнив </w:t>
      </w:r>
      <w:hyperlink r:id="rId19" w:history="1">
        <w:r>
          <w:rPr>
            <w:color w:val="0000FF"/>
          </w:rPr>
          <w:t>пункт 5</w:t>
        </w:r>
      </w:hyperlink>
      <w:r>
        <w:t xml:space="preserve"> приложения N 6 абзацем следующего содержания: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>"На период проведения проверки соблюдения военнослужащим ограничений и запретов, исполнения обязанностей, установленных законодательством Российской Федерации о противодействии коррупции, такой военнослужащий может быть отстранен от исполнения должностных обязанностей на срок до 60 суток со дня принятия решения о проведении проверки. Указанный срок может быть продлен до 90 суток должностным лицом, принявшим решение о проведении проверки. При этом военнослужащему сохраняется денежное довольствие на весь период отстранения от исполнения должностных обязанностей</w:t>
      </w:r>
      <w:proofErr w:type="gramStart"/>
      <w:r>
        <w:t>.".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lastRenderedPageBreak/>
        <w:t>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</w:t>
      </w:r>
      <w:proofErr w:type="gramStart"/>
      <w:r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>
        <w:t xml:space="preserve"> </w:t>
      </w:r>
      <w:proofErr w:type="gramStart"/>
      <w:r>
        <w:t xml:space="preserve">2015, N 10, ст. 1506; N 29, ст. 4477; 2017, N 39, ст. 5682), изменение, изложив </w:t>
      </w:r>
      <w:hyperlink r:id="rId21" w:history="1">
        <w:r>
          <w:rPr>
            <w:color w:val="0000FF"/>
          </w:rPr>
          <w:t>пункт 26</w:t>
        </w:r>
      </w:hyperlink>
      <w:r>
        <w:t xml:space="preserve"> в следующей редакции: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>"26.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81628" w:rsidRDefault="00A8162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</w:t>
      </w:r>
      <w:proofErr w:type="gramStart"/>
      <w:r>
        <w:t>.".</w:t>
      </w:r>
      <w:proofErr w:type="gramEnd"/>
    </w:p>
    <w:p w:rsidR="00A81628" w:rsidRDefault="00A8162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A81628" w:rsidRDefault="00A81628">
      <w:pPr>
        <w:pStyle w:val="ConsPlusNormal"/>
        <w:jc w:val="both"/>
      </w:pPr>
    </w:p>
    <w:p w:rsidR="00A81628" w:rsidRDefault="00A81628">
      <w:pPr>
        <w:pStyle w:val="ConsPlusNormal"/>
        <w:jc w:val="right"/>
      </w:pPr>
      <w:r>
        <w:t>Президент</w:t>
      </w:r>
    </w:p>
    <w:p w:rsidR="00A81628" w:rsidRDefault="00A81628">
      <w:pPr>
        <w:pStyle w:val="ConsPlusNormal"/>
        <w:jc w:val="right"/>
      </w:pPr>
      <w:r>
        <w:t>Российской Федерации</w:t>
      </w:r>
    </w:p>
    <w:p w:rsidR="00A81628" w:rsidRDefault="00A81628">
      <w:pPr>
        <w:pStyle w:val="ConsPlusNormal"/>
        <w:jc w:val="right"/>
      </w:pPr>
      <w:r>
        <w:t>В.ПУТИН</w:t>
      </w:r>
    </w:p>
    <w:p w:rsidR="00A81628" w:rsidRDefault="00A81628">
      <w:pPr>
        <w:pStyle w:val="ConsPlusNormal"/>
      </w:pPr>
      <w:r>
        <w:t>Москва, Кремль</w:t>
      </w:r>
    </w:p>
    <w:p w:rsidR="00A81628" w:rsidRDefault="00A81628">
      <w:pPr>
        <w:pStyle w:val="ConsPlusNormal"/>
        <w:spacing w:before="220"/>
      </w:pPr>
      <w:r>
        <w:t>9 августа 2018 года</w:t>
      </w:r>
    </w:p>
    <w:p w:rsidR="00A81628" w:rsidRDefault="00A81628">
      <w:pPr>
        <w:pStyle w:val="ConsPlusNormal"/>
        <w:spacing w:before="220"/>
      </w:pPr>
      <w:r>
        <w:t>N 475</w:t>
      </w:r>
    </w:p>
    <w:p w:rsidR="00A81628" w:rsidRDefault="00A81628">
      <w:pPr>
        <w:pStyle w:val="ConsPlusNormal"/>
        <w:jc w:val="both"/>
      </w:pPr>
    </w:p>
    <w:p w:rsidR="00A81628" w:rsidRDefault="00A81628">
      <w:pPr>
        <w:pStyle w:val="ConsPlusNormal"/>
        <w:jc w:val="both"/>
      </w:pPr>
    </w:p>
    <w:p w:rsidR="00A81628" w:rsidRDefault="00A81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7A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characterSpacingControl w:val="doNotCompress"/>
  <w:compat/>
  <w:rsids>
    <w:rsidRoot w:val="00A81628"/>
    <w:rsid w:val="00080734"/>
    <w:rsid w:val="001059FC"/>
    <w:rsid w:val="00194640"/>
    <w:rsid w:val="002749B2"/>
    <w:rsid w:val="003822C2"/>
    <w:rsid w:val="00491815"/>
    <w:rsid w:val="00495E99"/>
    <w:rsid w:val="004C0CE8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81628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A8162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8162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A8162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4DBD4EF303494F197200F4744DC09E54E9A4D2B8D0AC5E21CrFM" TargetMode="External"/><Relationship Id="rId13" Type="http://schemas.openxmlformats.org/officeDocument/2006/relationships/hyperlink" Target="consultantplus://offline/ref=CCA0C446D0FF9D7D0FA212A1F276432D74DBD4EF303494F197200F4744DC09E54E9A4D2B8D0AC5E31Cr8M" TargetMode="External"/><Relationship Id="rId18" Type="http://schemas.openxmlformats.org/officeDocument/2006/relationships/hyperlink" Target="consultantplus://offline/ref=CCA0C446D0FF9D7D0FA212A1F276432D75D3DDED353294F197200F4744DC09E54E9A4D2B8D09C6EF1Cr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A0C446D0FF9D7D0FA212A1F276432D75DCDDEA3D3094F197200F4744DC09E54E9A4D2B8D0BC0EA1Cr9M" TargetMode="External"/><Relationship Id="rId7" Type="http://schemas.openxmlformats.org/officeDocument/2006/relationships/hyperlink" Target="consultantplus://offline/ref=CCA0C446D0FF9D7D0FA212A1F276432D74DBD4EF303494F197200F4744DC09E54E9A4D2B8D0BC0EA1Cr6M" TargetMode="External"/><Relationship Id="rId12" Type="http://schemas.openxmlformats.org/officeDocument/2006/relationships/hyperlink" Target="consultantplus://offline/ref=CCA0C446D0FF9D7D0FA212A1F276432D74DBD4EF303494F197200F4744DC09E54E9A4D2B8D0BC3EF1CrEM" TargetMode="External"/><Relationship Id="rId17" Type="http://schemas.openxmlformats.org/officeDocument/2006/relationships/hyperlink" Target="consultantplus://offline/ref=CCA0C446D0FF9D7D0FA212A1F276432D74DBD4EF303494F197200F4744DC09E54E9A4D2B8D0AC4E21Cr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A0C446D0FF9D7D0FA212A1F276432D74DBD4EF303494F197200F4744DC09E54E9A4D2B8D0BC6E31Cr8M" TargetMode="External"/><Relationship Id="rId20" Type="http://schemas.openxmlformats.org/officeDocument/2006/relationships/hyperlink" Target="consultantplus://offline/ref=CCA0C446D0FF9D7D0FA212A1F276432D75DCDDEA3D3094F197200F4744DC09E54E9A4D2B8D0BC1E91C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0C446D0FF9D7D0FA212A1F276432D74DBD4EF303494F197200F4744DC09E54E9A4D2B8D0AC3EC1CrAM" TargetMode="External"/><Relationship Id="rId11" Type="http://schemas.openxmlformats.org/officeDocument/2006/relationships/hyperlink" Target="consultantplus://offline/ref=CCA0C446D0FF9D7D0FA212A1F276432D74DBD4EF303494F197200F4744DC09E54E9A4D2B8D0AC5E21CrBM" TargetMode="External"/><Relationship Id="rId5" Type="http://schemas.openxmlformats.org/officeDocument/2006/relationships/hyperlink" Target="consultantplus://offline/ref=CCA0C446D0FF9D7D0FA212A1F276432D74DBD4EF303494F197200F4744DC09E54E9A4D2B8D0BC1EB1Cr9M" TargetMode="External"/><Relationship Id="rId15" Type="http://schemas.openxmlformats.org/officeDocument/2006/relationships/hyperlink" Target="consultantplus://offline/ref=CCA0C446D0FF9D7D0FA212A1F276432D74DBD4EF303494F197200F4744DC09E54E9A4D2B8D0BC6EF1Cr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A0C446D0FF9D7D0FA212A1F276432D74DBD4EF303494F197200F4744DC09E54E9A4D2B8D0BC0ED1CrDM" TargetMode="External"/><Relationship Id="rId19" Type="http://schemas.openxmlformats.org/officeDocument/2006/relationships/hyperlink" Target="consultantplus://offline/ref=CCA0C446D0FF9D7D0FA212A1F276432D75D3DDED353294F197200F4744DC09E54E9A4D2B8D08C2E81Cr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A0C446D0FF9D7D0FA212A1F276432D74DBD4EF303494F197200F4744DC09E54E9A4D2B8D0BC0ED1CrFM" TargetMode="External"/><Relationship Id="rId14" Type="http://schemas.openxmlformats.org/officeDocument/2006/relationships/hyperlink" Target="consultantplus://offline/ref=CCA0C446D0FF9D7D0FA212A1F276432D74DBD4EF303494F197200F4744DC09E54E9A4D2B8D0AC4EA1Cr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2018-08-30T12:43:00Z</dcterms:created>
  <dcterms:modified xsi:type="dcterms:W3CDTF">2018-08-30T12:44:00Z</dcterms:modified>
</cp:coreProperties>
</file>