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0B" w:rsidRDefault="009A44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Title"/>
        <w:jc w:val="center"/>
      </w:pPr>
      <w:r>
        <w:t>ГУБЕРНАТОР АРХАНГЕЛЬСКОЙ ОБЛАСТИ</w:t>
      </w:r>
    </w:p>
    <w:p w:rsidR="009A440B" w:rsidRDefault="009A440B">
      <w:pPr>
        <w:pStyle w:val="ConsPlusTitle"/>
        <w:jc w:val="center"/>
      </w:pPr>
    </w:p>
    <w:p w:rsidR="009A440B" w:rsidRDefault="009A440B">
      <w:pPr>
        <w:pStyle w:val="ConsPlusTitle"/>
        <w:jc w:val="center"/>
      </w:pPr>
      <w:r>
        <w:t>УКАЗ</w:t>
      </w:r>
    </w:p>
    <w:p w:rsidR="009A440B" w:rsidRDefault="009A440B">
      <w:pPr>
        <w:pStyle w:val="ConsPlusTitle"/>
        <w:jc w:val="center"/>
      </w:pPr>
      <w:r>
        <w:t>от 24 сентября 2009 г. N 29-у</w:t>
      </w:r>
    </w:p>
    <w:p w:rsidR="009A440B" w:rsidRDefault="009A440B">
      <w:pPr>
        <w:pStyle w:val="ConsPlusTitle"/>
        <w:jc w:val="center"/>
      </w:pPr>
    </w:p>
    <w:p w:rsidR="009A440B" w:rsidRDefault="009A440B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A440B" w:rsidRDefault="009A440B">
      <w:pPr>
        <w:pStyle w:val="ConsPlusTitle"/>
        <w:jc w:val="center"/>
      </w:pPr>
      <w:r>
        <w:t>ГРАЖДАНСКОЙ СЛУЖБЫ АРХАНГЕЛЬСКОЙ ОБЛАСТИ, ПРИ ЗАМЕЩЕНИИ</w:t>
      </w:r>
    </w:p>
    <w:p w:rsidR="009A440B" w:rsidRDefault="009A440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АРХАНГЕЛЬСКОЙ</w:t>
      </w:r>
    </w:p>
    <w:p w:rsidR="009A440B" w:rsidRDefault="009A440B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9A440B" w:rsidRDefault="009A440B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A440B" w:rsidRDefault="009A440B">
      <w:pPr>
        <w:pStyle w:val="ConsPlusTitle"/>
        <w:jc w:val="center"/>
      </w:pPr>
      <w:r>
        <w:t>ХАРАКТЕРА, А ТАКЖЕ СВЕДЕНИЯ О ДОХОДАХ, РАСХОДАХ,</w:t>
      </w:r>
    </w:p>
    <w:p w:rsidR="009A440B" w:rsidRDefault="009A440B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9A440B" w:rsidRDefault="009A440B">
      <w:pPr>
        <w:pStyle w:val="ConsPlusTitle"/>
        <w:jc w:val="center"/>
      </w:pPr>
      <w:r>
        <w:t>СУПРУГИ (СУПРУГА) И НЕСОВЕРШЕННОЛЕТНИХ ДЕТЕЙ</w:t>
      </w:r>
    </w:p>
    <w:p w:rsidR="009A440B" w:rsidRDefault="009A440B">
      <w:pPr>
        <w:pStyle w:val="ConsPlusNormal"/>
        <w:jc w:val="center"/>
      </w:pPr>
      <w:r>
        <w:t>Список изменяющих документов</w:t>
      </w:r>
    </w:p>
    <w:p w:rsidR="009A440B" w:rsidRDefault="009A440B">
      <w:pPr>
        <w:pStyle w:val="ConsPlusNormal"/>
        <w:jc w:val="center"/>
      </w:pPr>
      <w:proofErr w:type="gramStart"/>
      <w:r>
        <w:t>(в ред. указов Губернатора Архангельской области</w:t>
      </w:r>
      <w:proofErr w:type="gramEnd"/>
    </w:p>
    <w:p w:rsidR="009A440B" w:rsidRDefault="009A440B">
      <w:pPr>
        <w:pStyle w:val="ConsPlusNormal"/>
        <w:jc w:val="center"/>
      </w:pPr>
      <w:r>
        <w:t xml:space="preserve">от 26.04.2013 </w:t>
      </w:r>
      <w:hyperlink r:id="rId6" w:history="1">
        <w:r>
          <w:rPr>
            <w:color w:val="0000FF"/>
          </w:rPr>
          <w:t>N 52-у</w:t>
        </w:r>
      </w:hyperlink>
      <w:r>
        <w:t xml:space="preserve">, от 30.01.2015 </w:t>
      </w:r>
      <w:hyperlink r:id="rId7" w:history="1">
        <w:r>
          <w:rPr>
            <w:color w:val="0000FF"/>
          </w:rPr>
          <w:t>N 11-у</w:t>
        </w:r>
      </w:hyperlink>
      <w:r>
        <w:t>,</w:t>
      </w:r>
    </w:p>
    <w:p w:rsidR="009A440B" w:rsidRDefault="009A440B">
      <w:pPr>
        <w:pStyle w:val="ConsPlusNormal"/>
        <w:jc w:val="center"/>
      </w:pPr>
      <w:r>
        <w:t xml:space="preserve">от 24.07.2015 </w:t>
      </w:r>
      <w:hyperlink r:id="rId8" w:history="1">
        <w:r>
          <w:rPr>
            <w:color w:val="0000FF"/>
          </w:rPr>
          <w:t>N 84-у</w:t>
        </w:r>
      </w:hyperlink>
      <w:r>
        <w:t>)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10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подпунктом "е"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3" w:history="1">
        <w:r>
          <w:rPr>
            <w:color w:val="0000FF"/>
          </w:rPr>
          <w:t>20.1</w:t>
        </w:r>
      </w:hyperlink>
      <w:r>
        <w:t xml:space="preserve"> Федерального закона от 27 июля 2004</w:t>
      </w:r>
      <w:proofErr w:type="gramEnd"/>
      <w:r>
        <w:t xml:space="preserve"> года N 79-ФЗ "О государственной гражданской службе Российской Федерации", </w:t>
      </w:r>
      <w:hyperlink r:id="rId14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15" w:history="1">
        <w:r>
          <w:rPr>
            <w:color w:val="0000FF"/>
          </w:rPr>
          <w:t>6</w:t>
        </w:r>
      </w:hyperlink>
      <w:r>
        <w:t xml:space="preserve"> областного закона от 26 ноября 2008 года N 626-31-ОЗ "О противодействии коррупции в Архангельской области", </w:t>
      </w:r>
      <w:hyperlink r:id="rId16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17" w:history="1">
        <w:r>
          <w:rPr>
            <w:color w:val="0000FF"/>
          </w:rPr>
          <w:t>8.1</w:t>
        </w:r>
      </w:hyperlink>
      <w:r>
        <w:t xml:space="preserve"> областного закона от 23 июня 2005 года N 71-4-ОЗ "О государственной гражданской службе Архангельской области" постановляю:</w:t>
      </w:r>
    </w:p>
    <w:p w:rsidR="009A440B" w:rsidRDefault="009A440B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9A440B" w:rsidRDefault="009A44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Архангельской области, при замещении которых государственные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A440B" w:rsidRDefault="009A44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Архангельской области от 26.04.2013 </w:t>
      </w:r>
      <w:hyperlink r:id="rId19" w:history="1">
        <w:r>
          <w:rPr>
            <w:color w:val="0000FF"/>
          </w:rPr>
          <w:t>N 52-у</w:t>
        </w:r>
      </w:hyperlink>
      <w:r>
        <w:t xml:space="preserve">, от 30.01.2015 </w:t>
      </w:r>
      <w:hyperlink r:id="rId20" w:history="1">
        <w:r>
          <w:rPr>
            <w:color w:val="0000FF"/>
          </w:rPr>
          <w:t>N 11-у</w:t>
        </w:r>
      </w:hyperlink>
      <w:r>
        <w:t>)</w:t>
      </w:r>
    </w:p>
    <w:p w:rsidR="009A440B" w:rsidRDefault="009A440B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Перечни конкретных должностей государственной гражданской службы Архангельской области, при замещении которых государственные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перечни конкретных должностей государственной гражданской службы Архангельской области), в исполнительных органах государственной</w:t>
      </w:r>
      <w:proofErr w:type="gramEnd"/>
      <w:r>
        <w:t xml:space="preserve"> власти Архангельской области утверждаются постановлениями указанных исполнительных органов государственной власти Архангельской области с учетом настоящего указа.</w:t>
      </w:r>
    </w:p>
    <w:p w:rsidR="009A440B" w:rsidRDefault="009A440B">
      <w:pPr>
        <w:pStyle w:val="ConsPlusNormal"/>
        <w:ind w:firstLine="540"/>
        <w:jc w:val="both"/>
      </w:pPr>
      <w:r>
        <w:t xml:space="preserve">Перечни конкретных должностей государственной гражданской службы Архангельской области в представительствах Архангельской области утверждаются </w:t>
      </w:r>
      <w:r>
        <w:lastRenderedPageBreak/>
        <w:t>постановлением администрации Губернатора Архангельской области и Правительства Архангельской области с учетом настоящего указа.</w:t>
      </w:r>
    </w:p>
    <w:p w:rsidR="009A440B" w:rsidRDefault="009A440B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9A440B" w:rsidRDefault="009A440B">
      <w:pPr>
        <w:pStyle w:val="ConsPlusNormal"/>
        <w:ind w:firstLine="540"/>
        <w:jc w:val="both"/>
      </w:pPr>
      <w:r>
        <w:t>3. Перечни конкретных должностей государственной гражданской службы Архангельской области в Архангельском областном Собрании депутатов, контрольно-счетной палате Архангельской области, избирательной комиссии Архангельской области, аппарате уполномоченного по правам человека в Архангельской области утверждаются соответствующими нормативными правовыми актами указанных государственных органов Архангельской области с учетом настоящего указа.</w:t>
      </w:r>
    </w:p>
    <w:p w:rsidR="009A440B" w:rsidRDefault="009A440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24.07.2015 N 84-у)</w:t>
      </w:r>
    </w:p>
    <w:p w:rsidR="009A440B" w:rsidRDefault="009A440B">
      <w:pPr>
        <w:pStyle w:val="ConsPlusNormal"/>
        <w:ind w:firstLine="540"/>
        <w:jc w:val="both"/>
      </w:pPr>
      <w:r>
        <w:t>4. Исполнительным органам государственной власти Архангельской области:</w:t>
      </w:r>
    </w:p>
    <w:p w:rsidR="009A440B" w:rsidRDefault="009A440B">
      <w:pPr>
        <w:pStyle w:val="ConsPlusNormal"/>
        <w:ind w:firstLine="540"/>
        <w:jc w:val="both"/>
      </w:pPr>
      <w:r>
        <w:t>1) до 1 сентября 2015 года разработать проекты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области;</w:t>
      </w:r>
    </w:p>
    <w:p w:rsidR="009A440B" w:rsidRDefault="009A440B">
      <w:pPr>
        <w:pStyle w:val="ConsPlusNormal"/>
        <w:ind w:firstLine="540"/>
        <w:jc w:val="both"/>
      </w:pPr>
      <w:r>
        <w:t>2) до 8 сентября 2015 года представить копии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 в департамент государственной гражданской службы и кадров администрации Губернатора Архангельской области и Правительства Архангельской области;</w:t>
      </w:r>
    </w:p>
    <w:p w:rsidR="009A440B" w:rsidRDefault="009A440B">
      <w:pPr>
        <w:pStyle w:val="ConsPlusNormal"/>
        <w:ind w:firstLine="540"/>
        <w:jc w:val="both"/>
      </w:pPr>
      <w:r>
        <w:t>3) обеспечить официальное опубликование в установленном порядке постановлений исполнительных органов государственной власти Архангельской области об утверждении перечней конкретных должностей государственной гражданской службы Архангельской области;</w:t>
      </w:r>
    </w:p>
    <w:p w:rsidR="009A440B" w:rsidRDefault="009A440B">
      <w:pPr>
        <w:pStyle w:val="ConsPlusNormal"/>
        <w:ind w:firstLine="540"/>
        <w:jc w:val="both"/>
      </w:pPr>
      <w:r>
        <w:t>4) организовать систематическое проведение оценок коррупционных рисков, возникающих при реализации исполнительным органом государственной власти Архангельской области и представительством Архангельской области своих функций, и внесение уточнений в перечень конкретных должностей государственной гражданской службы Архангельской области в порядке, предусмотренном настоящим указом.</w:t>
      </w:r>
    </w:p>
    <w:p w:rsidR="009A440B" w:rsidRDefault="009A440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24.07.2015 N 84-у)</w:t>
      </w:r>
    </w:p>
    <w:p w:rsidR="009A440B" w:rsidRDefault="009A440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5</w:t>
        </w:r>
      </w:hyperlink>
      <w:r>
        <w:t>. Настоящий указ вступает в силу со дня его официального опубликования.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right"/>
      </w:pPr>
      <w:r>
        <w:t>Губернатор</w:t>
      </w:r>
    </w:p>
    <w:p w:rsidR="009A440B" w:rsidRDefault="009A440B">
      <w:pPr>
        <w:pStyle w:val="ConsPlusNormal"/>
        <w:jc w:val="right"/>
      </w:pPr>
      <w:r>
        <w:t>Архангельской области</w:t>
      </w:r>
    </w:p>
    <w:p w:rsidR="009A440B" w:rsidRDefault="009A440B">
      <w:pPr>
        <w:pStyle w:val="ConsPlusNormal"/>
        <w:jc w:val="right"/>
      </w:pPr>
      <w:r>
        <w:t>И.Ф.МИХАЛЬЧУК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  <w:rPr>
          <w:lang w:val="en-US"/>
        </w:rPr>
      </w:pPr>
    </w:p>
    <w:p w:rsidR="009A440B" w:rsidRDefault="009A440B">
      <w:pPr>
        <w:pStyle w:val="ConsPlusNormal"/>
        <w:jc w:val="right"/>
      </w:pPr>
      <w:bookmarkStart w:id="0" w:name="_GoBack"/>
      <w:bookmarkEnd w:id="0"/>
      <w:r>
        <w:lastRenderedPageBreak/>
        <w:t>Утвержден</w:t>
      </w:r>
    </w:p>
    <w:p w:rsidR="009A440B" w:rsidRDefault="009A440B">
      <w:pPr>
        <w:pStyle w:val="ConsPlusNormal"/>
        <w:jc w:val="right"/>
      </w:pPr>
      <w:r>
        <w:t>указом Губернатора</w:t>
      </w:r>
    </w:p>
    <w:p w:rsidR="009A440B" w:rsidRDefault="009A440B">
      <w:pPr>
        <w:pStyle w:val="ConsPlusNormal"/>
        <w:jc w:val="right"/>
      </w:pPr>
      <w:r>
        <w:t>Архангельской области</w:t>
      </w:r>
    </w:p>
    <w:p w:rsidR="009A440B" w:rsidRDefault="009A440B">
      <w:pPr>
        <w:pStyle w:val="ConsPlusNormal"/>
        <w:jc w:val="right"/>
      </w:pPr>
      <w:r>
        <w:t>от 24.09.2009 N 29-у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Title"/>
        <w:jc w:val="center"/>
      </w:pPr>
      <w:bookmarkStart w:id="1" w:name="P49"/>
      <w:bookmarkEnd w:id="1"/>
      <w:r>
        <w:t>ПЕРЕЧЕНЬ</w:t>
      </w:r>
    </w:p>
    <w:p w:rsidR="009A440B" w:rsidRDefault="009A440B">
      <w:pPr>
        <w:pStyle w:val="ConsPlusTitle"/>
        <w:jc w:val="center"/>
      </w:pPr>
      <w:r>
        <w:t>ДОЛЖНОСТЕЙ ГОСУДАРСТВЕННОЙ ГРАЖДАНСКОЙ СЛУЖБЫ АРХАНГЕЛЬСКОЙ</w:t>
      </w:r>
    </w:p>
    <w:p w:rsidR="009A440B" w:rsidRDefault="009A440B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9A440B" w:rsidRDefault="009A440B">
      <w:pPr>
        <w:pStyle w:val="ConsPlusTitle"/>
        <w:jc w:val="center"/>
      </w:pPr>
      <w:r>
        <w:t>СЛУЖАЩИЕ АРХАНГЕЛЬСКОЙ ОБЛАСТИ ОБЯЗАНЫ ПРЕДСТАВЛЯТЬ СВЕДЕНИЯ</w:t>
      </w:r>
    </w:p>
    <w:p w:rsidR="009A440B" w:rsidRDefault="009A440B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9A440B" w:rsidRDefault="009A440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A440B" w:rsidRDefault="009A440B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A440B" w:rsidRDefault="009A440B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A440B" w:rsidRDefault="009A440B">
      <w:pPr>
        <w:pStyle w:val="ConsPlusNormal"/>
        <w:jc w:val="center"/>
      </w:pPr>
      <w:r>
        <w:t>Список изменяющих документов</w:t>
      </w:r>
    </w:p>
    <w:p w:rsidR="009A440B" w:rsidRDefault="009A440B">
      <w:pPr>
        <w:pStyle w:val="ConsPlusNormal"/>
        <w:jc w:val="center"/>
      </w:pPr>
      <w:proofErr w:type="gramStart"/>
      <w:r>
        <w:t>(в ред. указов Губернатора Архангельской области</w:t>
      </w:r>
      <w:proofErr w:type="gramEnd"/>
    </w:p>
    <w:p w:rsidR="009A440B" w:rsidRDefault="009A440B">
      <w:pPr>
        <w:pStyle w:val="ConsPlusNormal"/>
        <w:jc w:val="center"/>
      </w:pPr>
      <w:r>
        <w:t xml:space="preserve">от 26.04.2013 </w:t>
      </w:r>
      <w:hyperlink r:id="rId25" w:history="1">
        <w:r>
          <w:rPr>
            <w:color w:val="0000FF"/>
          </w:rPr>
          <w:t>N 52-у</w:t>
        </w:r>
      </w:hyperlink>
      <w:r>
        <w:t xml:space="preserve">, от 30.01.2015 </w:t>
      </w:r>
      <w:hyperlink r:id="rId26" w:history="1">
        <w:r>
          <w:rPr>
            <w:color w:val="0000FF"/>
          </w:rPr>
          <w:t>N 11-у</w:t>
        </w:r>
      </w:hyperlink>
      <w:r>
        <w:t>)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center"/>
      </w:pPr>
      <w:r>
        <w:t>Раздел I. Должности государственной гражданской службы</w:t>
      </w:r>
    </w:p>
    <w:p w:rsidR="009A440B" w:rsidRDefault="009A440B">
      <w:pPr>
        <w:pStyle w:val="ConsPlusNormal"/>
        <w:jc w:val="center"/>
      </w:pPr>
      <w:r>
        <w:t>Архангельской области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ind w:firstLine="540"/>
        <w:jc w:val="both"/>
      </w:pPr>
      <w:r>
        <w:t>Должности государственной гражданской службы Архангельской области категории "руководители" и "помощники (советники)".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center"/>
      </w:pPr>
      <w:r>
        <w:t>Раздел II. Другие должности государственной гражданской</w:t>
      </w:r>
    </w:p>
    <w:p w:rsidR="009A440B" w:rsidRDefault="009A440B">
      <w:pPr>
        <w:pStyle w:val="ConsPlusNormal"/>
        <w:jc w:val="center"/>
      </w:pPr>
      <w:r>
        <w:t>службы Архангельской области, замещение которых связано</w:t>
      </w:r>
    </w:p>
    <w:p w:rsidR="009A440B" w:rsidRDefault="009A440B">
      <w:pPr>
        <w:pStyle w:val="ConsPlusNormal"/>
        <w:jc w:val="center"/>
      </w:pPr>
      <w:r>
        <w:t>с коррупционными рисками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ind w:firstLine="540"/>
        <w:jc w:val="both"/>
      </w:pPr>
      <w:r>
        <w:t>Должности государственной гражданской службы Архангельской области, исполнение должностных обязанностей по которым предусматривает:</w:t>
      </w:r>
    </w:p>
    <w:p w:rsidR="009A440B" w:rsidRDefault="009A440B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440B" w:rsidRDefault="009A440B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9A440B" w:rsidRDefault="009A440B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9A440B" w:rsidRDefault="009A440B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A440B" w:rsidRDefault="009A440B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9A440B" w:rsidRDefault="009A440B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A440B" w:rsidRDefault="009A440B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jc w:val="both"/>
      </w:pPr>
    </w:p>
    <w:p w:rsidR="009A440B" w:rsidRDefault="009A4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2F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A440B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0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A440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A440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0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A440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A440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7C11FABD1D9075CA4E763434F8AF9593AC58A8B809073D0208E58464B11408293E68T6I" TargetMode="External"/><Relationship Id="rId13" Type="http://schemas.openxmlformats.org/officeDocument/2006/relationships/hyperlink" Target="consultantplus://offline/ref=E1A617614E627CEAAB9E621CECD1439C77C9177B3633F0F9CDCCF705FFB103507A4D51AF6CT8I" TargetMode="External"/><Relationship Id="rId18" Type="http://schemas.openxmlformats.org/officeDocument/2006/relationships/hyperlink" Target="consultantplus://offline/ref=E1A617614E627CEAAB9E7C11FABD1D9075CA4E763434F8AF9593AC58A8B809073D0208E58464B11408293E68T5I" TargetMode="External"/><Relationship Id="rId26" Type="http://schemas.openxmlformats.org/officeDocument/2006/relationships/hyperlink" Target="consultantplus://offline/ref=E1A617614E627CEAAB9E7C11FABD1D9075CA4E763532FEAB9893AC58A8B809073D0208E58464B11408283A68T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A617614E627CEAAB9E7C11FABD1D9075CA4E763434F8AF9593AC58A8B809073D0208E58464B11408293E68TBI" TargetMode="External"/><Relationship Id="rId7" Type="http://schemas.openxmlformats.org/officeDocument/2006/relationships/hyperlink" Target="consultantplus://offline/ref=E1A617614E627CEAAB9E7C11FABD1D9075CA4E763532FEAB9893AC58A8B809073D0208E58464B11408283A68T3I" TargetMode="External"/><Relationship Id="rId12" Type="http://schemas.openxmlformats.org/officeDocument/2006/relationships/hyperlink" Target="consultantplus://offline/ref=E1A617614E627CEAAB9E621CECD1439C77C9177B3633F0F9CDCCF705FFB103507A4D51A7C069B81660T8I" TargetMode="External"/><Relationship Id="rId17" Type="http://schemas.openxmlformats.org/officeDocument/2006/relationships/hyperlink" Target="consultantplus://offline/ref=E1A617614E627CEAAB9E7C11FABD1D9075CA4E763435FDAC9493AC58A8B809073D0208E58464B114092A3868T1I" TargetMode="External"/><Relationship Id="rId25" Type="http://schemas.openxmlformats.org/officeDocument/2006/relationships/hyperlink" Target="consultantplus://offline/ref=E1A617614E627CEAAB9E7C11FABD1D9075CA4E763631FCAE9993AC58A8B809073D0208E58464B11408283A68T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A617614E627CEAAB9E7C11FABD1D9075CA4E763435FDAC9493AC58A8B809073D0208E58464B114082E3268T5I" TargetMode="External"/><Relationship Id="rId20" Type="http://schemas.openxmlformats.org/officeDocument/2006/relationships/hyperlink" Target="consultantplus://offline/ref=E1A617614E627CEAAB9E7C11FABD1D9075CA4E763532FEAB9893AC58A8B809073D0208E58464B11408283A68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617614E627CEAAB9E7C11FABD1D9075CA4E763631FCAE9993AC58A8B809073D0208E58464B11408283B68T6I" TargetMode="External"/><Relationship Id="rId11" Type="http://schemas.openxmlformats.org/officeDocument/2006/relationships/hyperlink" Target="consultantplus://offline/ref=E1A617614E627CEAAB9E621CECD1439C77C6127E3030F0F9CDCCF705FFB103507A4D51A7C069B11660T8I" TargetMode="External"/><Relationship Id="rId24" Type="http://schemas.openxmlformats.org/officeDocument/2006/relationships/hyperlink" Target="consultantplus://offline/ref=E1A617614E627CEAAB9E7C11FABD1D9075CA4E763434F8AF9593AC58A8B809073D0208E58464B11408293D68T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A617614E627CEAAB9E7C11FABD1D9075CA4E76363DFCA69593AC58A8B809073D0208E58464B114082A3D68T7I" TargetMode="External"/><Relationship Id="rId23" Type="http://schemas.openxmlformats.org/officeDocument/2006/relationships/hyperlink" Target="consultantplus://offline/ref=E1A617614E627CEAAB9E7C11FABD1D9075CA4E763434F8AF9593AC58A8B809073D0208E58464B11408293D68T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A617614E627CEAAB9E621CECD1439C77C9177B363DF0F9CDCCF705FFB103507A4D51A16CT7I" TargetMode="External"/><Relationship Id="rId19" Type="http://schemas.openxmlformats.org/officeDocument/2006/relationships/hyperlink" Target="consultantplus://offline/ref=E1A617614E627CEAAB9E7C11FABD1D9075CA4E763631FCAE9993AC58A8B809073D0208E58464B11408283A68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617614E627CEAAB9E621CECD1439C77C9177B363DF0F9CDCCF705FFB103507A4D51A06CT9I" TargetMode="External"/><Relationship Id="rId14" Type="http://schemas.openxmlformats.org/officeDocument/2006/relationships/hyperlink" Target="consultantplus://offline/ref=E1A617614E627CEAAB9E7C11FABD1D9075CA4E76363DFCA69593AC58A8B809073D0208E58464B11408283C68TBI" TargetMode="External"/><Relationship Id="rId22" Type="http://schemas.openxmlformats.org/officeDocument/2006/relationships/hyperlink" Target="consultantplus://offline/ref=E1A617614E627CEAAB9E7C11FABD1D9075CA4E763434F8AF9593AC58A8B809073D0208E58464B11408293D68T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2015-11-11T08:19:00Z</dcterms:created>
  <dcterms:modified xsi:type="dcterms:W3CDTF">2015-11-11T08:20:00Z</dcterms:modified>
</cp:coreProperties>
</file>