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BB" w:rsidRDefault="009A5F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5FBB" w:rsidRDefault="009A5FB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5F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FBB" w:rsidRDefault="009A5FBB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FBB" w:rsidRDefault="009A5FBB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9A5FBB" w:rsidRDefault="009A5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Title"/>
        <w:jc w:val="center"/>
      </w:pPr>
      <w:r>
        <w:t>РОССИЙСКАЯ ФЕДЕРАЦИЯ</w:t>
      </w:r>
    </w:p>
    <w:p w:rsidR="009A5FBB" w:rsidRDefault="009A5FBB">
      <w:pPr>
        <w:pStyle w:val="ConsPlusTitle"/>
        <w:jc w:val="center"/>
      </w:pPr>
    </w:p>
    <w:p w:rsidR="009A5FBB" w:rsidRDefault="009A5FBB">
      <w:pPr>
        <w:pStyle w:val="ConsPlusTitle"/>
        <w:jc w:val="center"/>
      </w:pPr>
      <w:r>
        <w:t>ФЕДЕРАЛЬНЫЙ ЗАКОН</w:t>
      </w:r>
    </w:p>
    <w:p w:rsidR="009A5FBB" w:rsidRDefault="009A5FBB">
      <w:pPr>
        <w:pStyle w:val="ConsPlusTitle"/>
        <w:jc w:val="center"/>
      </w:pPr>
    </w:p>
    <w:p w:rsidR="009A5FBB" w:rsidRDefault="009A5FBB">
      <w:pPr>
        <w:pStyle w:val="ConsPlusTitle"/>
        <w:jc w:val="center"/>
      </w:pPr>
      <w:r>
        <w:t>О ВНЕСЕНИИ ИЗМЕНЕНИЙ</w:t>
      </w:r>
    </w:p>
    <w:p w:rsidR="009A5FBB" w:rsidRDefault="009A5FBB">
      <w:pPr>
        <w:pStyle w:val="ConsPlusTitle"/>
        <w:jc w:val="center"/>
      </w:pPr>
      <w:r>
        <w:t>В СТАТЬИ 45</w:t>
      </w:r>
      <w:proofErr w:type="gramStart"/>
      <w:r>
        <w:t xml:space="preserve"> И</w:t>
      </w:r>
      <w:proofErr w:type="gramEnd"/>
      <w:r>
        <w:t xml:space="preserve"> 46 ФЕДЕРАЛЬНОГО ЗАКОНА "О ГОСУДАРСТВЕННОЙ</w:t>
      </w:r>
    </w:p>
    <w:p w:rsidR="009A5FBB" w:rsidRDefault="009A5FBB">
      <w:pPr>
        <w:pStyle w:val="ConsPlusTitle"/>
        <w:jc w:val="center"/>
      </w:pPr>
      <w:r>
        <w:t>ГРАЖДАНСКОЙ СЛУЖБЕ РОССИЙСКОЙ ФЕДЕРАЦИИ" В ЧАСТИ</w:t>
      </w:r>
    </w:p>
    <w:p w:rsidR="009A5FBB" w:rsidRDefault="009A5FBB">
      <w:pPr>
        <w:pStyle w:val="ConsPlusTitle"/>
        <w:jc w:val="center"/>
      </w:pPr>
      <w:r>
        <w:t>УПОРЯДОЧЕНИЯ ПРОДОЛЖИТЕЛЬНОСТИ ОТПУСКОВ</w:t>
      </w:r>
    </w:p>
    <w:p w:rsidR="009A5FBB" w:rsidRDefault="009A5FBB">
      <w:pPr>
        <w:pStyle w:val="ConsPlusTitle"/>
        <w:jc w:val="center"/>
      </w:pPr>
      <w:r>
        <w:t>НА ГОСУДАРСТВЕННОЙ ГРАЖДАНСКОЙ СЛУЖБЕ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jc w:val="right"/>
      </w:pPr>
      <w:proofErr w:type="gramStart"/>
      <w:r>
        <w:t>Принят</w:t>
      </w:r>
      <w:proofErr w:type="gramEnd"/>
    </w:p>
    <w:p w:rsidR="009A5FBB" w:rsidRDefault="009A5FBB">
      <w:pPr>
        <w:pStyle w:val="ConsPlusNormal"/>
        <w:jc w:val="right"/>
      </w:pPr>
      <w:r>
        <w:t>Государственной Думой</w:t>
      </w:r>
    </w:p>
    <w:p w:rsidR="009A5FBB" w:rsidRDefault="009A5FBB">
      <w:pPr>
        <w:pStyle w:val="ConsPlusNormal"/>
        <w:jc w:val="right"/>
      </w:pPr>
      <w:r>
        <w:t>20 мая 2016 года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jc w:val="right"/>
      </w:pPr>
      <w:r>
        <w:t>Одобрен</w:t>
      </w:r>
    </w:p>
    <w:p w:rsidR="009A5FBB" w:rsidRDefault="009A5FBB">
      <w:pPr>
        <w:pStyle w:val="ConsPlusNormal"/>
        <w:jc w:val="right"/>
      </w:pPr>
      <w:r>
        <w:t>Советом Федерации</w:t>
      </w:r>
    </w:p>
    <w:p w:rsidR="009A5FBB" w:rsidRDefault="009A5FBB">
      <w:pPr>
        <w:pStyle w:val="ConsPlusNormal"/>
        <w:jc w:val="right"/>
      </w:pPr>
      <w:r>
        <w:t>25 мая 2016 года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>Статья 1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2016, N 1, ст. 38) следующие изменения:</w:t>
      </w:r>
    </w:p>
    <w:p w:rsidR="009A5FBB" w:rsidRDefault="009A5FBB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45</w:t>
        </w:r>
      </w:hyperlink>
      <w:r>
        <w:t>:</w:t>
      </w:r>
    </w:p>
    <w:p w:rsidR="009A5FBB" w:rsidRDefault="009A5FBB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9A5FBB" w:rsidRDefault="009A5FBB">
      <w:pPr>
        <w:pStyle w:val="ConsPlusNormal"/>
        <w:ind w:firstLine="540"/>
        <w:jc w:val="both"/>
      </w:pPr>
      <w:r>
        <w:t>"4.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</w:t>
      </w:r>
      <w:proofErr w:type="gramStart"/>
      <w:r>
        <w:t>.";</w:t>
      </w:r>
    </w:p>
    <w:p w:rsidR="009A5FBB" w:rsidRDefault="009A5FBB">
      <w:pPr>
        <w:pStyle w:val="ConsPlusNormal"/>
        <w:ind w:firstLine="540"/>
        <w:jc w:val="both"/>
      </w:pPr>
      <w:proofErr w:type="gramEnd"/>
      <w:r>
        <w:t xml:space="preserve">б) </w:t>
      </w:r>
      <w:hyperlink r:id="rId9" w:history="1">
        <w:r>
          <w:rPr>
            <w:color w:val="0000FF"/>
          </w:rPr>
          <w:t>часть 5</w:t>
        </w:r>
      </w:hyperlink>
      <w:r>
        <w:t xml:space="preserve"> признать утратившей силу;</w:t>
      </w:r>
    </w:p>
    <w:p w:rsidR="009A5FBB" w:rsidRDefault="009A5FBB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46</w:t>
        </w:r>
      </w:hyperlink>
      <w:r>
        <w:t>:</w:t>
      </w:r>
    </w:p>
    <w:p w:rsidR="009A5FBB" w:rsidRDefault="009A5FBB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9A5FBB" w:rsidRDefault="009A5FBB">
      <w:pPr>
        <w:pStyle w:val="ConsPlusNormal"/>
        <w:ind w:firstLine="540"/>
        <w:jc w:val="both"/>
      </w:pPr>
      <w:r>
        <w:t>"3. Гражданским служащим предоставляется ежегодный основной оплачиваемый отпуск продолжительностью 30 календарных дней</w:t>
      </w:r>
      <w:proofErr w:type="gramStart"/>
      <w:r>
        <w:t>.";</w:t>
      </w:r>
      <w:proofErr w:type="gramEnd"/>
    </w:p>
    <w:p w:rsidR="009A5FBB" w:rsidRDefault="009A5FBB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9A5FBB" w:rsidRDefault="009A5FBB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9A5FBB" w:rsidRDefault="009A5FBB">
      <w:pPr>
        <w:pStyle w:val="ConsPlusNormal"/>
        <w:ind w:firstLine="540"/>
        <w:jc w:val="both"/>
      </w:pPr>
      <w:r>
        <w:t>"5. Гражданским служащим предоставляется ежегодный дополнительный оплачиваемый отпуск за выслугу лет продолжительностью:</w:t>
      </w:r>
    </w:p>
    <w:p w:rsidR="009A5FBB" w:rsidRDefault="009A5FBB">
      <w:pPr>
        <w:pStyle w:val="ConsPlusNormal"/>
        <w:ind w:firstLine="540"/>
        <w:jc w:val="both"/>
      </w:pPr>
      <w:r>
        <w:t>1) при стаже гражданской службы от 1 года до 5 лет - 1 календарный день;</w:t>
      </w:r>
    </w:p>
    <w:p w:rsidR="009A5FBB" w:rsidRDefault="009A5FBB">
      <w:pPr>
        <w:pStyle w:val="ConsPlusNormal"/>
        <w:ind w:firstLine="540"/>
        <w:jc w:val="both"/>
      </w:pPr>
      <w:r>
        <w:t>2) при стаже гражданской службы от 5 до 10 лет - 5 календарных дней;</w:t>
      </w:r>
    </w:p>
    <w:p w:rsidR="009A5FBB" w:rsidRDefault="009A5FBB">
      <w:pPr>
        <w:pStyle w:val="ConsPlusNormal"/>
        <w:ind w:firstLine="540"/>
        <w:jc w:val="both"/>
      </w:pPr>
      <w:r>
        <w:t>3) при стаже гражданской службы от 10 до 15 лет - 7 календарных дней;</w:t>
      </w:r>
    </w:p>
    <w:p w:rsidR="009A5FBB" w:rsidRDefault="009A5FBB">
      <w:pPr>
        <w:pStyle w:val="ConsPlusNormal"/>
        <w:ind w:firstLine="540"/>
        <w:jc w:val="both"/>
      </w:pPr>
      <w:r>
        <w:t>4) при стаже гражданской службы 15 лет и более - 10 календарных дней</w:t>
      </w:r>
      <w:proofErr w:type="gramStart"/>
      <w:r>
        <w:t>.";</w:t>
      </w:r>
      <w:proofErr w:type="gramEnd"/>
    </w:p>
    <w:p w:rsidR="009A5FBB" w:rsidRDefault="009A5FBB">
      <w:pPr>
        <w:pStyle w:val="ConsPlusNormal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абзаце первом части 6</w:t>
        </w:r>
      </w:hyperlink>
      <w:r>
        <w:t xml:space="preserve"> второе предложение исключить;</w:t>
      </w:r>
    </w:p>
    <w:p w:rsidR="009A5FBB" w:rsidRDefault="009A5FBB">
      <w:pPr>
        <w:pStyle w:val="ConsPlusNormal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9A5FBB" w:rsidRDefault="009A5FBB">
      <w:pPr>
        <w:pStyle w:val="ConsPlusNormal"/>
        <w:ind w:firstLine="540"/>
        <w:jc w:val="both"/>
      </w:pPr>
      <w:r>
        <w:t>"6.1.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t>.".</w:t>
      </w:r>
      <w:proofErr w:type="gramEnd"/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>Статья 2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>1. Сохранить для государственных гражданских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9A5FBB" w:rsidRDefault="009A5FB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Исчислять в соответствии с требованиями </w:t>
      </w:r>
      <w:hyperlink r:id="rId16" w:history="1">
        <w:r>
          <w:rPr>
            <w:color w:val="0000FF"/>
          </w:rPr>
          <w:t>статьи 46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(в редакции настоящего Федерального закона) продолжительность ежегодных оплачиваемых отпусков, предоставляемых государственным гражданским служащим, замещающим должности государственной гражданской службы на день вступления в силу настоящего Федерального закона, начиная с их нового служебного года.</w:t>
      </w:r>
      <w:proofErr w:type="gramEnd"/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>Статья 3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ind w:firstLine="540"/>
        <w:jc w:val="both"/>
      </w:pPr>
      <w: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jc w:val="right"/>
      </w:pPr>
      <w:r>
        <w:t>Президент</w:t>
      </w:r>
    </w:p>
    <w:p w:rsidR="009A5FBB" w:rsidRDefault="009A5FBB">
      <w:pPr>
        <w:pStyle w:val="ConsPlusNormal"/>
        <w:jc w:val="right"/>
      </w:pPr>
      <w:r>
        <w:t>Российской Федерации</w:t>
      </w:r>
    </w:p>
    <w:p w:rsidR="009A5FBB" w:rsidRDefault="009A5FBB">
      <w:pPr>
        <w:pStyle w:val="ConsPlusNormal"/>
        <w:jc w:val="right"/>
      </w:pPr>
      <w:r>
        <w:t>В.ПУТИН</w:t>
      </w:r>
    </w:p>
    <w:p w:rsidR="009A5FBB" w:rsidRDefault="009A5FBB">
      <w:pPr>
        <w:pStyle w:val="ConsPlusNormal"/>
      </w:pPr>
      <w:r>
        <w:t>Москва, Кремль</w:t>
      </w:r>
    </w:p>
    <w:p w:rsidR="009A5FBB" w:rsidRDefault="009A5FBB">
      <w:pPr>
        <w:pStyle w:val="ConsPlusNormal"/>
      </w:pPr>
      <w:r>
        <w:t>2 июня 2016 года</w:t>
      </w:r>
    </w:p>
    <w:p w:rsidR="009A5FBB" w:rsidRDefault="009A5FBB">
      <w:pPr>
        <w:pStyle w:val="ConsPlusNormal"/>
      </w:pPr>
      <w:r>
        <w:t>N 176-ФЗ</w:t>
      </w: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jc w:val="both"/>
      </w:pPr>
    </w:p>
    <w:p w:rsidR="009A5FBB" w:rsidRDefault="009A5F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3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A5FBB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A5F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A5FB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A5F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A5FB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21D3186FEF4D9AB6A2D4F77D1AC84886C62A4591CF0D38B4733C9CB661EDB16910F9C4E37E596W3j8N" TargetMode="External"/><Relationship Id="rId13" Type="http://schemas.openxmlformats.org/officeDocument/2006/relationships/hyperlink" Target="consultantplus://offline/ref=BE821D3186FEF4D9AB6A2D4F77D1AC84886C62A4591CF0D38B4733C9CB661EDB16910F9C4E37E599W3j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21D3186FEF4D9AB6A2D4F77D1AC84886C62A4591CF0D38B4733C9CB661EDB16910F9C4E37E596W3j4N" TargetMode="External"/><Relationship Id="rId12" Type="http://schemas.openxmlformats.org/officeDocument/2006/relationships/hyperlink" Target="consultantplus://offline/ref=BE821D3186FEF4D9AB6A2D4F77D1AC84886C62A4591CF0D38B4733C9CB661EDB16910F9C4E37E599W3j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21D3186FEF4D9AB6A2D4F77D1AC84886C6BAB5C17F0D38B4733C9CB661EDB16910F9C4E37E599W3j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21D3186FEF4D9AB6A2D4F77D1AC84886C62A4591CF0D38B4733C9CBW6j6N" TargetMode="External"/><Relationship Id="rId11" Type="http://schemas.openxmlformats.org/officeDocument/2006/relationships/hyperlink" Target="consultantplus://offline/ref=BE821D3186FEF4D9AB6A2D4F77D1AC84886C62A4591CF0D38B4733C9CB661EDB16910F9C4E37E599W3j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821D3186FEF4D9AB6A2D4F77D1AC84886C62A4591CF0D38B4733C9CB661EDB16910F9C4E37E599W3j3N" TargetMode="External"/><Relationship Id="rId10" Type="http://schemas.openxmlformats.org/officeDocument/2006/relationships/hyperlink" Target="consultantplus://offline/ref=BE821D3186FEF4D9AB6A2D4F77D1AC84886C62A4591CF0D38B4733C9CB661EDB16910F9C4E37E599W3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21D3186FEF4D9AB6A2D4F77D1AC84886C62A4591CF0D38B4733C9CB661EDB16910F9C4E37E599W3j1N" TargetMode="External"/><Relationship Id="rId14" Type="http://schemas.openxmlformats.org/officeDocument/2006/relationships/hyperlink" Target="consultantplus://offline/ref=BE821D3186FEF4D9AB6A2D4F77D1AC84886C62A4591CF0D38B4733C9CB661EDB16910F9C4E37E599W3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2016-06-15T13:35:00Z</dcterms:created>
  <dcterms:modified xsi:type="dcterms:W3CDTF">2016-06-15T13:35:00Z</dcterms:modified>
</cp:coreProperties>
</file>