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99" w:rsidRDefault="004A4C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4C99" w:rsidRDefault="004A4C99">
      <w:pPr>
        <w:pStyle w:val="ConsPlusNormal"/>
        <w:jc w:val="both"/>
      </w:pPr>
    </w:p>
    <w:p w:rsidR="004A4C99" w:rsidRDefault="004A4C99">
      <w:pPr>
        <w:pStyle w:val="ConsPlusTitle"/>
        <w:jc w:val="center"/>
      </w:pPr>
      <w:r>
        <w:t>ПРАВИТЕЛЬСТВО РОССИЙСКОЙ ФЕДЕРАЦИИ</w:t>
      </w:r>
    </w:p>
    <w:p w:rsidR="004A4C99" w:rsidRDefault="004A4C99">
      <w:pPr>
        <w:pStyle w:val="ConsPlusTitle"/>
        <w:jc w:val="center"/>
      </w:pPr>
    </w:p>
    <w:p w:rsidR="004A4C99" w:rsidRDefault="004A4C99">
      <w:pPr>
        <w:pStyle w:val="ConsPlusTitle"/>
        <w:jc w:val="center"/>
      </w:pPr>
      <w:r>
        <w:t>ПОСТАНОВЛЕНИЕ</w:t>
      </w:r>
    </w:p>
    <w:p w:rsidR="004A4C99" w:rsidRDefault="004A4C99">
      <w:pPr>
        <w:pStyle w:val="ConsPlusTitle"/>
        <w:jc w:val="center"/>
      </w:pPr>
      <w:r>
        <w:t>от 3 декабря 2015 г. N 1314</w:t>
      </w:r>
    </w:p>
    <w:p w:rsidR="004A4C99" w:rsidRDefault="004A4C99">
      <w:pPr>
        <w:pStyle w:val="ConsPlusTitle"/>
        <w:jc w:val="center"/>
      </w:pPr>
    </w:p>
    <w:p w:rsidR="004A4C99" w:rsidRDefault="004A4C99">
      <w:pPr>
        <w:pStyle w:val="ConsPlusTitle"/>
        <w:jc w:val="center"/>
      </w:pPr>
      <w:r>
        <w:t>ОБ ОПРЕДЕЛЕНИИ</w:t>
      </w:r>
    </w:p>
    <w:p w:rsidR="004A4C99" w:rsidRDefault="004A4C99">
      <w:pPr>
        <w:pStyle w:val="ConsPlusTitle"/>
        <w:jc w:val="center"/>
      </w:pPr>
      <w:r>
        <w:t>СООТВЕТСТВИЯ ПРОИЗВОДИТЕЛЕЙ ЛЕКАРСТВЕННЫХ СРЕДСТВ</w:t>
      </w:r>
    </w:p>
    <w:p w:rsidR="004A4C99" w:rsidRDefault="004A4C99">
      <w:pPr>
        <w:pStyle w:val="ConsPlusTitle"/>
        <w:jc w:val="center"/>
      </w:pPr>
      <w:r>
        <w:t>ТРЕБОВАНИЯМ ПРАВИЛ НАДЛЕЖАЩЕЙ ПРОИЗВОДСТВЕННОЙ ПРАКТИКИ</w:t>
      </w:r>
    </w:p>
    <w:p w:rsidR="004A4C99" w:rsidRDefault="004A4C99">
      <w:pPr>
        <w:pStyle w:val="ConsPlusNormal"/>
        <w:jc w:val="both"/>
      </w:pPr>
    </w:p>
    <w:p w:rsidR="004A4C99" w:rsidRDefault="004A4C9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45</w:t>
        </w:r>
      </w:hyperlink>
      <w:r>
        <w:t xml:space="preserve"> Федерального закона "Об обращении лекарственных средств" Правительство Российской Федерации постановляет:</w:t>
      </w:r>
    </w:p>
    <w:p w:rsidR="004A4C99" w:rsidRDefault="004A4C9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практики, а также выдачи заключений о соответствии производителя лекарственных средств указанным требованиям.</w:t>
      </w:r>
    </w:p>
    <w:p w:rsidR="004A4C99" w:rsidRDefault="004A4C99">
      <w:pPr>
        <w:pStyle w:val="ConsPlusNormal"/>
        <w:ind w:firstLine="540"/>
        <w:jc w:val="both"/>
      </w:pPr>
      <w:r>
        <w:t xml:space="preserve">2. </w:t>
      </w:r>
      <w:hyperlink r:id="rId7" w:history="1">
        <w:proofErr w:type="gramStart"/>
        <w:r>
          <w:rPr>
            <w:color w:val="0000FF"/>
          </w:rPr>
          <w:t>Дополнить</w:t>
        </w:r>
      </w:hyperlink>
      <w:r>
        <w:t xml:space="preserve"> перечень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</w:t>
      </w:r>
      <w:proofErr w:type="gramEnd"/>
      <w:r>
        <w:t xml:space="preserve"> услуг, и </w:t>
      </w:r>
      <w:proofErr w:type="gramStart"/>
      <w:r>
        <w:t>определении</w:t>
      </w:r>
      <w:proofErr w:type="gramEnd"/>
      <w:r>
        <w:t xml:space="preserve"> размера платы за их оказание" (Собрание законодательства Российской Федерации, 2011, N 20, ст. 2829; 2012, N 14, ст. 1655; N 36, ст. 4922; 2013, N 49, ст. 6421; N 52, ст. 7207; 2014, N 21, ст. 2712), пунктом 36 следующего содержания:</w:t>
      </w:r>
    </w:p>
    <w:p w:rsidR="004A4C99" w:rsidRDefault="004A4C99">
      <w:pPr>
        <w:pStyle w:val="ConsPlusNormal"/>
        <w:ind w:firstLine="540"/>
        <w:jc w:val="both"/>
      </w:pPr>
      <w:r>
        <w:t>"36. Инспектирование производителей лекарственных средств, производство которых осуществляется за пределами Российской Федерации, на соответствие требованиям правил надлежащей производственной практики в целях выдачи заключений о соответствии производителя лекарственных сре</w:t>
      </w:r>
      <w:proofErr w:type="gramStart"/>
      <w:r>
        <w:t>дств тр</w:t>
      </w:r>
      <w:proofErr w:type="gramEnd"/>
      <w:r>
        <w:t>ебованиям правил надлежащей производственной практики &lt;*&gt;.".</w:t>
      </w:r>
    </w:p>
    <w:p w:rsidR="004A4C99" w:rsidRDefault="004A4C99">
      <w:pPr>
        <w:pStyle w:val="ConsPlusNormal"/>
        <w:ind w:firstLine="540"/>
        <w:jc w:val="both"/>
      </w:pPr>
      <w:r>
        <w:t>3. Установить, что размер платы за выдачу заключения о соответствии производителя лекарственных сре</w:t>
      </w:r>
      <w:proofErr w:type="gramStart"/>
      <w:r>
        <w:t>дств тр</w:t>
      </w:r>
      <w:proofErr w:type="gramEnd"/>
      <w:r>
        <w:t>ебованиям правил надлежащей производственной практики составляет 7500 рублей.</w:t>
      </w:r>
    </w:p>
    <w:p w:rsidR="004A4C99" w:rsidRDefault="004A4C99">
      <w:pPr>
        <w:pStyle w:val="ConsPlusNormal"/>
        <w:ind w:firstLine="540"/>
        <w:jc w:val="both"/>
      </w:pPr>
      <w:r>
        <w:t xml:space="preserve">4. Реализация полномочий, предусмотренных настоящим постановлением, осуществляется соответствующими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и фонда оплаты труда их работников, а также бюджетных ассигнований, предусмотренных в федеральном бюджете на руководство и управление в установленных сферах деятельности.</w:t>
      </w:r>
    </w:p>
    <w:p w:rsidR="004A4C99" w:rsidRDefault="004A4C99">
      <w:pPr>
        <w:pStyle w:val="ConsPlusNormal"/>
        <w:jc w:val="both"/>
      </w:pPr>
    </w:p>
    <w:p w:rsidR="004A4C99" w:rsidRDefault="004A4C99">
      <w:pPr>
        <w:pStyle w:val="ConsPlusNormal"/>
        <w:jc w:val="right"/>
      </w:pPr>
      <w:r>
        <w:t>Председатель Правительства</w:t>
      </w:r>
    </w:p>
    <w:p w:rsidR="004A4C99" w:rsidRDefault="004A4C99">
      <w:pPr>
        <w:pStyle w:val="ConsPlusNormal"/>
        <w:jc w:val="right"/>
      </w:pPr>
      <w:r>
        <w:t>Российской Федерации</w:t>
      </w:r>
    </w:p>
    <w:p w:rsidR="004A4C99" w:rsidRDefault="004A4C99">
      <w:pPr>
        <w:pStyle w:val="ConsPlusNormal"/>
        <w:jc w:val="right"/>
      </w:pPr>
      <w:r>
        <w:t>Д.МЕДВЕДЕВ</w:t>
      </w:r>
    </w:p>
    <w:p w:rsidR="004A4C99" w:rsidRDefault="004A4C99">
      <w:pPr>
        <w:pStyle w:val="ConsPlusNormal"/>
        <w:jc w:val="both"/>
      </w:pPr>
    </w:p>
    <w:p w:rsidR="004A4C99" w:rsidRDefault="004A4C99">
      <w:pPr>
        <w:pStyle w:val="ConsPlusNormal"/>
        <w:jc w:val="both"/>
      </w:pPr>
    </w:p>
    <w:p w:rsidR="004A4C99" w:rsidRDefault="004A4C99">
      <w:pPr>
        <w:pStyle w:val="ConsPlusNormal"/>
        <w:jc w:val="both"/>
      </w:pPr>
    </w:p>
    <w:p w:rsidR="004A4C99" w:rsidRDefault="004A4C99">
      <w:pPr>
        <w:pStyle w:val="ConsPlusNormal"/>
        <w:jc w:val="both"/>
      </w:pPr>
    </w:p>
    <w:p w:rsidR="004A4C99" w:rsidRDefault="004A4C99">
      <w:pPr>
        <w:pStyle w:val="ConsPlusNormal"/>
        <w:jc w:val="both"/>
      </w:pPr>
    </w:p>
    <w:p w:rsidR="004A4C99" w:rsidRDefault="004A4C99">
      <w:pPr>
        <w:pStyle w:val="ConsPlusNormal"/>
        <w:jc w:val="right"/>
      </w:pPr>
      <w:r>
        <w:t>Утверждены</w:t>
      </w:r>
    </w:p>
    <w:p w:rsidR="004A4C99" w:rsidRDefault="004A4C99">
      <w:pPr>
        <w:pStyle w:val="ConsPlusNormal"/>
        <w:jc w:val="right"/>
      </w:pPr>
      <w:r>
        <w:lastRenderedPageBreak/>
        <w:t>постановлением Правительства</w:t>
      </w:r>
    </w:p>
    <w:p w:rsidR="004A4C99" w:rsidRDefault="004A4C99">
      <w:pPr>
        <w:pStyle w:val="ConsPlusNormal"/>
        <w:jc w:val="right"/>
      </w:pPr>
      <w:r>
        <w:t>Российской Федерации</w:t>
      </w:r>
    </w:p>
    <w:p w:rsidR="004A4C99" w:rsidRDefault="004A4C99">
      <w:pPr>
        <w:pStyle w:val="ConsPlusNormal"/>
        <w:jc w:val="right"/>
      </w:pPr>
      <w:r>
        <w:t>от 3 декабря 2015 г. N 1314</w:t>
      </w:r>
    </w:p>
    <w:p w:rsidR="004A4C99" w:rsidRDefault="004A4C99">
      <w:pPr>
        <w:pStyle w:val="ConsPlusNormal"/>
        <w:jc w:val="both"/>
      </w:pPr>
    </w:p>
    <w:p w:rsidR="004A4C99" w:rsidRDefault="004A4C99">
      <w:pPr>
        <w:pStyle w:val="ConsPlusTitle"/>
        <w:jc w:val="center"/>
      </w:pPr>
      <w:bookmarkStart w:id="0" w:name="P30"/>
      <w:bookmarkEnd w:id="0"/>
      <w:r>
        <w:t>ПРАВИЛА</w:t>
      </w:r>
    </w:p>
    <w:p w:rsidR="004A4C99" w:rsidRDefault="004A4C99">
      <w:pPr>
        <w:pStyle w:val="ConsPlusTitle"/>
        <w:jc w:val="center"/>
      </w:pPr>
      <w:r>
        <w:t>ОРГАНИЗАЦИИ И ПРОВЕДЕНИЯ ИНСПЕКТИРОВАНИЯ</w:t>
      </w:r>
    </w:p>
    <w:p w:rsidR="004A4C99" w:rsidRDefault="004A4C99">
      <w:pPr>
        <w:pStyle w:val="ConsPlusTitle"/>
        <w:jc w:val="center"/>
      </w:pPr>
      <w:r>
        <w:t>ПРОИЗВОДИТЕЛЕЙ ЛЕКАРСТВЕННЫХ СРЕДСТВ НА СООТВЕТСТВИЕ</w:t>
      </w:r>
    </w:p>
    <w:p w:rsidR="004A4C99" w:rsidRDefault="004A4C99">
      <w:pPr>
        <w:pStyle w:val="ConsPlusTitle"/>
        <w:jc w:val="center"/>
      </w:pPr>
      <w:r>
        <w:t>ТРЕБОВАНИЯМ ПРАВИЛ НАДЛЕЖАЩЕЙ ПРОИЗВОДСТВЕННОЙ ПРАКТИКИ,</w:t>
      </w:r>
    </w:p>
    <w:p w:rsidR="004A4C99" w:rsidRDefault="004A4C99">
      <w:pPr>
        <w:pStyle w:val="ConsPlusTitle"/>
        <w:jc w:val="center"/>
      </w:pPr>
      <w:r>
        <w:t>А ТАКЖЕ ВЫДАЧИ ЗАКЛЮЧЕНИЙ О СООТВЕТСТВИИ ПРОИЗВОДИТЕЛЯ</w:t>
      </w:r>
    </w:p>
    <w:p w:rsidR="004A4C99" w:rsidRDefault="004A4C99">
      <w:pPr>
        <w:pStyle w:val="ConsPlusTitle"/>
        <w:jc w:val="center"/>
      </w:pPr>
      <w:r>
        <w:t>ЛЕКАРСТВЕННЫХ СРЕДСТВ УКАЗАННЫМ ТРЕБОВАНИЯМ</w:t>
      </w:r>
    </w:p>
    <w:p w:rsidR="004A4C99" w:rsidRDefault="004A4C99">
      <w:pPr>
        <w:pStyle w:val="ConsPlusNormal"/>
        <w:jc w:val="both"/>
      </w:pPr>
    </w:p>
    <w:p w:rsidR="004A4C99" w:rsidRDefault="004A4C99">
      <w:pPr>
        <w:pStyle w:val="ConsPlusNormal"/>
        <w:jc w:val="center"/>
      </w:pPr>
      <w:r>
        <w:t>I. Общие положения</w:t>
      </w:r>
    </w:p>
    <w:p w:rsidR="004A4C99" w:rsidRDefault="004A4C99">
      <w:pPr>
        <w:pStyle w:val="ConsPlusNormal"/>
        <w:jc w:val="both"/>
      </w:pPr>
    </w:p>
    <w:p w:rsidR="004A4C99" w:rsidRDefault="004A4C99">
      <w:pPr>
        <w:pStyle w:val="ConsPlusNormal"/>
        <w:ind w:firstLine="540"/>
        <w:jc w:val="both"/>
      </w:pPr>
      <w:r>
        <w:t>1. Настоящие Правила устанавливают порядок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практики, а также выдачи заключений о соответствии производителя лекарственных сре</w:t>
      </w:r>
      <w:proofErr w:type="gramStart"/>
      <w:r>
        <w:t>дств тр</w:t>
      </w:r>
      <w:proofErr w:type="gramEnd"/>
      <w:r>
        <w:t>ебованиям правил надлежащей производственной практики (далее - заключение).</w:t>
      </w:r>
    </w:p>
    <w:p w:rsidR="004A4C99" w:rsidRDefault="004A4C99">
      <w:pPr>
        <w:pStyle w:val="ConsPlusNormal"/>
        <w:ind w:firstLine="540"/>
        <w:jc w:val="both"/>
      </w:pPr>
      <w:r>
        <w:t>2. Используемые в настоящих Правилах понятия означают следующее:</w:t>
      </w:r>
    </w:p>
    <w:p w:rsidR="004A4C99" w:rsidRDefault="004A4C99">
      <w:pPr>
        <w:pStyle w:val="ConsPlusNormal"/>
        <w:ind w:firstLine="540"/>
        <w:jc w:val="both"/>
      </w:pPr>
      <w:proofErr w:type="gramStart"/>
      <w:r>
        <w:t>"инспектирование" - деятельность Министерства промышленности и торговли Российской Федерации (в отношении лекарственных средств для медицинского применения) и Федеральной службы по ветеринарному и фитосанитарному надзору (в отношении лекарственных средств для ветеринарного применения) (далее - уполномоченные органы) или федерального государственного бюджетного учреждения, подведомственного уполномоченному органу (далее - уполномоченное учреждение), направленная на подтверждение соответствия производителя лекарственных средств требованиям правил надлежащей производственной практики;</w:t>
      </w:r>
      <w:proofErr w:type="gramEnd"/>
    </w:p>
    <w:p w:rsidR="004A4C99" w:rsidRDefault="004A4C99">
      <w:pPr>
        <w:pStyle w:val="ConsPlusNormal"/>
        <w:ind w:firstLine="540"/>
        <w:jc w:val="both"/>
      </w:pPr>
      <w:proofErr w:type="gramStart"/>
      <w:r>
        <w:t>"инспектор" - сотрудник уполномоченного органа или уполномоченного учреждения, осуществляющий инспектирование, имеющий стаж работы не менее чем 5 лет в области производства и (или) контроля качества лекарственных средств, высшее образование по одной из таких специальностей (направлений подготовки), как биология, биотехнология, ветеринария, клиническая медицина, радиационная, химическая и биологическая защита, фармация, фундаментальная медицина, химическая технология и химия;</w:t>
      </w:r>
      <w:proofErr w:type="gramEnd"/>
    </w:p>
    <w:p w:rsidR="004A4C99" w:rsidRDefault="004A4C99">
      <w:pPr>
        <w:pStyle w:val="ConsPlusNormal"/>
        <w:ind w:firstLine="540"/>
        <w:jc w:val="both"/>
      </w:pPr>
      <w:r>
        <w:t>"основное досье производственной площадки" - документ, составляемый производителем лекарственных средств и содержащий информацию об организации производства и контроля качества лекарственных средств на производственной площадке.</w:t>
      </w:r>
    </w:p>
    <w:p w:rsidR="004A4C99" w:rsidRDefault="004A4C99">
      <w:pPr>
        <w:pStyle w:val="ConsPlusNormal"/>
        <w:ind w:firstLine="540"/>
        <w:jc w:val="both"/>
      </w:pPr>
      <w:r>
        <w:t>Иные понятия, используемые в настоящих Правилах, применяются в значениях, определенных законодательством Российской Федерации об обращении лекарственных средств.</w:t>
      </w:r>
    </w:p>
    <w:p w:rsidR="004A4C99" w:rsidRDefault="004A4C99">
      <w:pPr>
        <w:pStyle w:val="ConsPlusNormal"/>
        <w:ind w:firstLine="540"/>
        <w:jc w:val="both"/>
      </w:pPr>
      <w:r>
        <w:t>3. По результатам проведения инспектирования уполномоченный орган выдает заключения по утвержденной им форме.</w:t>
      </w:r>
    </w:p>
    <w:p w:rsidR="004A4C99" w:rsidRDefault="004A4C99">
      <w:pPr>
        <w:pStyle w:val="ConsPlusNormal"/>
        <w:ind w:firstLine="540"/>
        <w:jc w:val="both"/>
      </w:pPr>
      <w:r>
        <w:t xml:space="preserve">4. </w:t>
      </w:r>
      <w:proofErr w:type="gramStart"/>
      <w:r>
        <w:t>В целях выдачи заключения производитель лекарственных средств, производство которых осуществляется в Российской Федерации (далее - производитель), или производитель лекарственных средств, производство которых осуществляется за пределами Российской Федерации (далее - иностранный производитель), или их уполномоченный представитель представляет в уполномоченный орган на бумажном носителе непосредственно или направляет заказным почтовым отправлением с уведомлением о вручении и описью вложения либо в форме электронного документа, подписанного электронной</w:t>
      </w:r>
      <w:proofErr w:type="gramEnd"/>
      <w:r>
        <w:t xml:space="preserve"> подписью, заявление о выдаче заключения (далее - заявление) по форме, утвержденной уполномоченным органом, с указанием реквизитов документа, подтверждающего факт уплаты платежа за выдачу заключения.</w:t>
      </w:r>
    </w:p>
    <w:p w:rsidR="004A4C99" w:rsidRDefault="004A4C99">
      <w:pPr>
        <w:pStyle w:val="ConsPlusNormal"/>
        <w:ind w:firstLine="540"/>
        <w:jc w:val="both"/>
      </w:pPr>
      <w:r>
        <w:lastRenderedPageBreak/>
        <w:t>Банковские реквизиты для перечисления платежа за выдачу заключения размещаются на официальном сайте уполномоченного органа в информационно-телекоммуникационной сети "Интернет" (далее - сеть "Интернет") и в федеральной государственной информационной системе "Единый портал государственных и муниципальных услуг (функций)".</w:t>
      </w:r>
    </w:p>
    <w:p w:rsidR="004A4C99" w:rsidRDefault="004A4C99">
      <w:pPr>
        <w:pStyle w:val="ConsPlusNormal"/>
        <w:ind w:firstLine="540"/>
        <w:jc w:val="both"/>
      </w:pPr>
      <w:bookmarkStart w:id="1" w:name="P48"/>
      <w:bookmarkEnd w:id="1"/>
      <w:r>
        <w:t>5. К заявлению прилагаются следующие документы:</w:t>
      </w:r>
    </w:p>
    <w:p w:rsidR="004A4C99" w:rsidRDefault="004A4C99">
      <w:pPr>
        <w:pStyle w:val="ConsPlusNormal"/>
        <w:ind w:firstLine="540"/>
        <w:jc w:val="both"/>
      </w:pPr>
      <w:r>
        <w:t>а) копия документа, подтверждающего полномочия уполномоченного представителя производителя или иностранного производителя;</w:t>
      </w:r>
    </w:p>
    <w:p w:rsidR="004A4C99" w:rsidRDefault="004A4C99">
      <w:pPr>
        <w:pStyle w:val="ConsPlusNormal"/>
        <w:ind w:firstLine="540"/>
        <w:jc w:val="both"/>
      </w:pPr>
      <w:r>
        <w:t>б) копия основного досье производственной площадки;</w:t>
      </w:r>
    </w:p>
    <w:p w:rsidR="004A4C99" w:rsidRDefault="004A4C99">
      <w:pPr>
        <w:pStyle w:val="ConsPlusNormal"/>
        <w:ind w:firstLine="540"/>
        <w:jc w:val="both"/>
      </w:pPr>
      <w:r>
        <w:t>в) сведения о выявленных несоответствиях качества лекарственных средств установленным требованиям, в том числе об отзыве лекарственных средств из гражданского оборота, за период не менее 2 лет до подачи заявления;</w:t>
      </w:r>
    </w:p>
    <w:p w:rsidR="004A4C99" w:rsidRDefault="004A4C99">
      <w:pPr>
        <w:pStyle w:val="ConsPlusNormal"/>
        <w:ind w:firstLine="540"/>
        <w:jc w:val="both"/>
      </w:pPr>
      <w:r>
        <w:t>г) перечень лекарственных средств, производимых на производственной площадке производителя или иностранного производителя, в отношении которого проводится инспектирование;</w:t>
      </w:r>
    </w:p>
    <w:p w:rsidR="004A4C99" w:rsidRDefault="004A4C99">
      <w:pPr>
        <w:pStyle w:val="ConsPlusNormal"/>
        <w:ind w:firstLine="540"/>
        <w:jc w:val="both"/>
      </w:pPr>
      <w:r>
        <w:t>д) копия лицензии, выданной уполномоченным органом страны иностранного производителя (или документа, на основании которого иностранный производитель осуществляет деятельность по производству лекарственных средств), и ее перевод на русский язык, заверенные в установленном порядке (если наличие такого документа предусмотрено законодательством страны иностранного производителя);</w:t>
      </w:r>
    </w:p>
    <w:p w:rsidR="004A4C99" w:rsidRDefault="004A4C99">
      <w:pPr>
        <w:pStyle w:val="ConsPlusNormal"/>
        <w:ind w:firstLine="540"/>
        <w:jc w:val="both"/>
      </w:pPr>
      <w:r>
        <w:t>е) письмо о согласии иностранного производителя на проведение инспектирования.</w:t>
      </w:r>
    </w:p>
    <w:p w:rsidR="004A4C99" w:rsidRDefault="004A4C99">
      <w:pPr>
        <w:pStyle w:val="ConsPlusNormal"/>
        <w:ind w:firstLine="540"/>
        <w:jc w:val="both"/>
      </w:pPr>
      <w:r>
        <w:t xml:space="preserve">6. Если производство лекарственного средства осуществляется на производственных площадках, расположенных по разным адресам, заявления и документы, указанные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 (далее - документы), представляются в отношении каждой производственной площадки.</w:t>
      </w:r>
    </w:p>
    <w:p w:rsidR="004A4C99" w:rsidRDefault="004A4C99">
      <w:pPr>
        <w:pStyle w:val="ConsPlusNormal"/>
        <w:ind w:firstLine="540"/>
        <w:jc w:val="both"/>
      </w:pPr>
      <w:r>
        <w:t>7. Заключение выдается в отношении каждой производственной площадки. Срок действия заключения составляет 3 года и исчисляется со дня окончания проведения инспектирования.</w:t>
      </w:r>
    </w:p>
    <w:p w:rsidR="004A4C99" w:rsidRDefault="004A4C99">
      <w:pPr>
        <w:pStyle w:val="ConsPlusNormal"/>
        <w:ind w:firstLine="540"/>
        <w:jc w:val="both"/>
      </w:pPr>
      <w:r>
        <w:t>8. В случае необходимости направления заключения (уведомления об отказе в выдаче заключения) почтовым отправлением, по факсу и (или) в форме электронного документа в заявлении делается соответствующая запись.</w:t>
      </w:r>
    </w:p>
    <w:p w:rsidR="004A4C99" w:rsidRDefault="004A4C99">
      <w:pPr>
        <w:pStyle w:val="ConsPlusNormal"/>
        <w:ind w:firstLine="540"/>
        <w:jc w:val="both"/>
      </w:pPr>
      <w:r>
        <w:t>9. Уполномоченный орган в срок, не превышающий 10 рабочих дней со дня поступления в уполномоченный орган заявления и документов, осуществляет проверку правильности заполнения заявления, комплектности документов и достоверности содержащихся в них сведений.</w:t>
      </w:r>
    </w:p>
    <w:p w:rsidR="004A4C99" w:rsidRDefault="004A4C99">
      <w:pPr>
        <w:pStyle w:val="ConsPlusNormal"/>
        <w:ind w:firstLine="540"/>
        <w:jc w:val="both"/>
      </w:pPr>
      <w:bookmarkStart w:id="2" w:name="P59"/>
      <w:bookmarkEnd w:id="2"/>
      <w:r>
        <w:t xml:space="preserve">10. </w:t>
      </w:r>
      <w:proofErr w:type="gramStart"/>
      <w:r>
        <w:t>В случае неполноты и (или) недостоверности сведений, содержащихся в заявлении и (или) документах, уполномоченный орган вручает уполномоченному представителю производителя или иностранного производителя уведомление о необходимости устранения в течение 20 рабочих дней со дня его получения указанных нарушений либо направляет производителю или иностранному производителю такое уведомление заказным почтовым отправлением с уведомлением о вручении или в электронной форме.</w:t>
      </w:r>
      <w:proofErr w:type="gramEnd"/>
      <w:r>
        <w:t xml:space="preserve"> В случае неустранения таких нарушений в указанный срок уполномоченный орган выносит решение об отказе в выдаче заключения.</w:t>
      </w:r>
    </w:p>
    <w:p w:rsidR="004A4C99" w:rsidRDefault="004A4C99">
      <w:pPr>
        <w:pStyle w:val="ConsPlusNormal"/>
        <w:ind w:firstLine="540"/>
        <w:jc w:val="both"/>
      </w:pPr>
      <w:r>
        <w:t xml:space="preserve">11. Если сведения, содержащиеся в заявлении и документах, соответствуют установленным требованиям, а также в случае устранения нарушений в срок, указанный в </w:t>
      </w:r>
      <w:hyperlink w:anchor="P59" w:history="1">
        <w:r>
          <w:rPr>
            <w:color w:val="0000FF"/>
          </w:rPr>
          <w:t>пункте 10</w:t>
        </w:r>
      </w:hyperlink>
      <w:r>
        <w:t xml:space="preserve"> настоящих Правил, уполномоченный орган принимает решение о проведении инспектирования.</w:t>
      </w:r>
    </w:p>
    <w:p w:rsidR="004A4C99" w:rsidRDefault="004A4C99">
      <w:pPr>
        <w:pStyle w:val="ConsPlusNormal"/>
        <w:ind w:firstLine="540"/>
        <w:jc w:val="both"/>
      </w:pPr>
      <w:r>
        <w:t xml:space="preserve">12. В случае принятия уполномоченным органом решения о проведении инспектирования уполномоченный орган организует и проводит инспектирование производителя в соответствии с </w:t>
      </w:r>
      <w:hyperlink w:anchor="P74" w:history="1">
        <w:r>
          <w:rPr>
            <w:color w:val="0000FF"/>
          </w:rPr>
          <w:t>пунктом 18</w:t>
        </w:r>
      </w:hyperlink>
      <w:r>
        <w:t xml:space="preserve"> настоящих Правил либо для проведения инспектирования иностранного производителя направляет заявление и документы в уполномоченное учреждение в срок, не превышающий 3 рабочих дней со дня принятия </w:t>
      </w:r>
      <w:r>
        <w:lastRenderedPageBreak/>
        <w:t>решения о проведении инспектирования.</w:t>
      </w:r>
    </w:p>
    <w:p w:rsidR="004A4C99" w:rsidRDefault="004A4C99">
      <w:pPr>
        <w:pStyle w:val="ConsPlusNormal"/>
        <w:ind w:firstLine="540"/>
        <w:jc w:val="both"/>
      </w:pPr>
      <w:r>
        <w:t>13. Уполномоченный орган по результатам инспектирования производителя или уполномоченное учреждение по результатам инспектирования иностранного производителя составляет инспекционный отчет по форме, утвержденной уполномоченным органом (далее - инспекционный отчет).</w:t>
      </w:r>
    </w:p>
    <w:p w:rsidR="004A4C99" w:rsidRDefault="004A4C99">
      <w:pPr>
        <w:pStyle w:val="ConsPlusNormal"/>
        <w:ind w:firstLine="540"/>
        <w:jc w:val="both"/>
      </w:pPr>
      <w:r>
        <w:t>14. Уполномоченный орган в срок, не превышающий 10 рабочих дней со дня подписания инспекционного отчета или со дня его поступления от уполномоченного учреждения, принимает решение о выдаче (отказе в выдаче) заключения. Решение о выдаче (отказе в выдаче) заключения оформляется приказом уполномоченного органа.</w:t>
      </w:r>
    </w:p>
    <w:p w:rsidR="004A4C99" w:rsidRDefault="004A4C99">
      <w:pPr>
        <w:pStyle w:val="ConsPlusNormal"/>
        <w:ind w:firstLine="540"/>
        <w:jc w:val="both"/>
      </w:pPr>
      <w:r>
        <w:t>15. Основаниями для отказа в выдаче заключения являются:</w:t>
      </w:r>
    </w:p>
    <w:p w:rsidR="004A4C99" w:rsidRDefault="004A4C99">
      <w:pPr>
        <w:pStyle w:val="ConsPlusNormal"/>
        <w:ind w:firstLine="540"/>
        <w:jc w:val="both"/>
      </w:pPr>
      <w:r>
        <w:t xml:space="preserve">а) неустранение нарушений в соответствии с </w:t>
      </w:r>
      <w:hyperlink w:anchor="P59" w:history="1">
        <w:r>
          <w:rPr>
            <w:color w:val="0000FF"/>
          </w:rPr>
          <w:t>пунктом 10</w:t>
        </w:r>
      </w:hyperlink>
      <w:r>
        <w:t xml:space="preserve"> настоящих Правил и (или) отсутствие подтверждения факта уплаты платежа за выдачу заключения;</w:t>
      </w:r>
    </w:p>
    <w:p w:rsidR="004A4C99" w:rsidRDefault="004A4C99">
      <w:pPr>
        <w:pStyle w:val="ConsPlusNormal"/>
        <w:ind w:firstLine="540"/>
        <w:jc w:val="both"/>
      </w:pPr>
      <w:r>
        <w:t xml:space="preserve">б) решение уполномоченного учреждения об отказе в проведении инспектирования иностранного производителя в случае неуплаты в срок, указанный в </w:t>
      </w:r>
      <w:hyperlink w:anchor="P82" w:history="1">
        <w:r>
          <w:rPr>
            <w:color w:val="0000FF"/>
          </w:rPr>
          <w:t>пункте 25</w:t>
        </w:r>
      </w:hyperlink>
      <w:r>
        <w:t xml:space="preserve"> настоящих Правил, расходов, связанных с проведением инспектирования;</w:t>
      </w:r>
    </w:p>
    <w:p w:rsidR="004A4C99" w:rsidRDefault="004A4C99">
      <w:pPr>
        <w:pStyle w:val="ConsPlusNormal"/>
        <w:ind w:firstLine="540"/>
        <w:jc w:val="both"/>
      </w:pPr>
      <w:r>
        <w:t>в) несоответствие производителя или иностранного производителя требованиям правил надлежащей производственной практики.</w:t>
      </w:r>
    </w:p>
    <w:p w:rsidR="004A4C99" w:rsidRDefault="004A4C99">
      <w:pPr>
        <w:pStyle w:val="ConsPlusNormal"/>
        <w:ind w:firstLine="540"/>
        <w:jc w:val="both"/>
      </w:pPr>
      <w:r>
        <w:t xml:space="preserve">16. При изменении в период срока действия выданного заключения наименования и (или) адреса места нахождения производителя или иностранного производителя, перечня производимых на той же производственной площадке и в тех же условиях лекарственных средств, указанных в заключении, уполномоченный орган принимает решение о выдаче без проведения инспектирования нового </w:t>
      </w:r>
      <w:proofErr w:type="gramStart"/>
      <w:r>
        <w:t>заключения</w:t>
      </w:r>
      <w:proofErr w:type="gramEnd"/>
      <w:r>
        <w:t xml:space="preserve"> со сроком окончания действия ранее выданного заключения.</w:t>
      </w:r>
    </w:p>
    <w:p w:rsidR="004A4C99" w:rsidRDefault="004A4C99">
      <w:pPr>
        <w:pStyle w:val="ConsPlusNormal"/>
        <w:ind w:firstLine="540"/>
        <w:jc w:val="both"/>
      </w:pPr>
      <w:r>
        <w:t>17. Информация о выдаче (отказе в выдаче) заключения в течение 5 рабочих дней со дня принятия соответствующего решения вносится в государственный реестр заключений о соответствии производителя требованиям правил надлежащей производственной практики и размещается на официальном сайте уполномоченного органа в сети "Интернет".</w:t>
      </w:r>
    </w:p>
    <w:p w:rsidR="004A4C99" w:rsidRDefault="004A4C99">
      <w:pPr>
        <w:pStyle w:val="ConsPlusNormal"/>
        <w:jc w:val="both"/>
      </w:pPr>
    </w:p>
    <w:p w:rsidR="004A4C99" w:rsidRDefault="004A4C99">
      <w:pPr>
        <w:pStyle w:val="ConsPlusNormal"/>
        <w:jc w:val="center"/>
      </w:pPr>
      <w:r>
        <w:t>II. Порядок организации и проведения инспектирования</w:t>
      </w:r>
    </w:p>
    <w:p w:rsidR="004A4C99" w:rsidRDefault="004A4C99">
      <w:pPr>
        <w:pStyle w:val="ConsPlusNormal"/>
        <w:jc w:val="center"/>
      </w:pPr>
      <w:r>
        <w:t>производителей и иностранных производителей</w:t>
      </w:r>
    </w:p>
    <w:p w:rsidR="004A4C99" w:rsidRDefault="004A4C99">
      <w:pPr>
        <w:pStyle w:val="ConsPlusNormal"/>
        <w:jc w:val="both"/>
      </w:pPr>
    </w:p>
    <w:p w:rsidR="004A4C99" w:rsidRDefault="004A4C99">
      <w:pPr>
        <w:pStyle w:val="ConsPlusNormal"/>
        <w:ind w:firstLine="540"/>
        <w:jc w:val="both"/>
      </w:pPr>
      <w:bookmarkStart w:id="3" w:name="P74"/>
      <w:bookmarkEnd w:id="3"/>
      <w:r>
        <w:t xml:space="preserve">18. </w:t>
      </w:r>
      <w:proofErr w:type="gramStart"/>
      <w:r>
        <w:t xml:space="preserve">Организация и проведение инспектирования производителей осуществляются уполномоченным органом в рамках лицензионного контроля за осуществлением деятельности по производству лекарственных средств, осуществляемого уполномоченным органом в порядке, установленном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  <w:proofErr w:type="gramEnd"/>
    </w:p>
    <w:p w:rsidR="004A4C99" w:rsidRDefault="004A4C99">
      <w:pPr>
        <w:pStyle w:val="ConsPlusNormal"/>
        <w:ind w:firstLine="540"/>
        <w:jc w:val="both"/>
      </w:pPr>
      <w:r>
        <w:t>19. Проведение инспектирования иностранных производителей осуществляется уполномоченным учреждением. Расходы, связанные с проведением уполномоченным учреждением инспектирования иностранного производителя, осуществляются за счет средств иностранного производителя.</w:t>
      </w:r>
    </w:p>
    <w:p w:rsidR="004A4C99" w:rsidRDefault="004A4C99">
      <w:pPr>
        <w:pStyle w:val="ConsPlusNormal"/>
        <w:ind w:firstLine="540"/>
        <w:jc w:val="both"/>
      </w:pPr>
      <w:r>
        <w:t>20. Инспектирование должно быть проведено в срок, не превышающий 160 рабочих дней со дня принятия уполномоченным органом решения о проведении инспектирования.</w:t>
      </w:r>
    </w:p>
    <w:p w:rsidR="004A4C99" w:rsidRDefault="004A4C99">
      <w:pPr>
        <w:pStyle w:val="ConsPlusNormal"/>
        <w:ind w:firstLine="540"/>
        <w:jc w:val="both"/>
      </w:pPr>
      <w:r>
        <w:t>Срок проведения инспектирования не может превышать 10 рабочих дней без учета времени проезда к месту инспектирования.</w:t>
      </w:r>
    </w:p>
    <w:p w:rsidR="004A4C99" w:rsidRDefault="004A4C99">
      <w:pPr>
        <w:pStyle w:val="ConsPlusNormal"/>
        <w:ind w:firstLine="540"/>
        <w:jc w:val="both"/>
      </w:pPr>
      <w:r>
        <w:t>21. Уполномоченное учреждение в течение 20 рабочих дней со дня получения от уполномоченного органа заявления и документов вносит иностранного производителя в график проведения инспектирования (далее - график), который согласовывается уполномоченным органом.</w:t>
      </w:r>
    </w:p>
    <w:p w:rsidR="004A4C99" w:rsidRDefault="004A4C99">
      <w:pPr>
        <w:pStyle w:val="ConsPlusNormal"/>
        <w:ind w:firstLine="540"/>
        <w:jc w:val="both"/>
      </w:pPr>
      <w:r>
        <w:t xml:space="preserve">22. Информация о графике и внесенных в него изменениях размещается на </w:t>
      </w:r>
      <w:r>
        <w:lastRenderedPageBreak/>
        <w:t>официальных сайтах уполномоченного органа и уполномоченного учреждения в сети "Интернет" в течение 3 рабочих дней со дня его составления либо внесения в него изменений.</w:t>
      </w:r>
    </w:p>
    <w:p w:rsidR="004A4C99" w:rsidRDefault="004A4C99">
      <w:pPr>
        <w:pStyle w:val="ConsPlusNormal"/>
        <w:ind w:firstLine="540"/>
        <w:jc w:val="both"/>
      </w:pPr>
      <w:r>
        <w:t>23. В целях проведения инспектирования уполномоченное учреждение образует комиссию инспекторов и утверждает ее руководителя.</w:t>
      </w:r>
    </w:p>
    <w:p w:rsidR="004A4C99" w:rsidRDefault="004A4C99">
      <w:pPr>
        <w:pStyle w:val="ConsPlusNormal"/>
        <w:ind w:firstLine="540"/>
        <w:jc w:val="both"/>
      </w:pPr>
      <w:r>
        <w:t xml:space="preserve">24. Члены комиссии инспекторов предупреждаются </w:t>
      </w:r>
      <w:proofErr w:type="gramStart"/>
      <w:r>
        <w:t>об ответственности в соответствии с законодательством Российской Федерации за содержание в инспекционном отчете</w:t>
      </w:r>
      <w:proofErr w:type="gramEnd"/>
      <w:r>
        <w:t>, составленном по результатам инспектирования иностранного производителя, необоснованных или фальсифицированных выводов, а также за разглашение информации, составляющей коммерческую тайну, которую они могут получить в процессе проведения инспектирования, о чем они дают подписку.</w:t>
      </w:r>
    </w:p>
    <w:p w:rsidR="004A4C99" w:rsidRDefault="004A4C99">
      <w:pPr>
        <w:pStyle w:val="ConsPlusNormal"/>
        <w:ind w:firstLine="540"/>
        <w:jc w:val="both"/>
      </w:pPr>
      <w:bookmarkStart w:id="4" w:name="P82"/>
      <w:bookmarkEnd w:id="4"/>
      <w:r>
        <w:t xml:space="preserve">25. </w:t>
      </w:r>
      <w:proofErr w:type="gramStart"/>
      <w:r>
        <w:t>Уполномоченное учреждение в течение 3 рабочих дней со дня согласования графика уведомляет иностранного производителя или его уполномоченного представителя о сроках проведения инспектирования и необходимости заключения соглашения, определяющего процедуру инспектирования и связанные с ним расходы, права и обязанности инспекторов и иностранного производителя (далее - соглашение), а также о необходимости в течение 20 рабочих дней со дня заключения соглашения оплатить расходы, связанные с</w:t>
      </w:r>
      <w:proofErr w:type="gramEnd"/>
      <w:r>
        <w:t xml:space="preserve"> </w:t>
      </w:r>
      <w:proofErr w:type="gramStart"/>
      <w:r>
        <w:t>проведением</w:t>
      </w:r>
      <w:proofErr w:type="gramEnd"/>
      <w:r>
        <w:t xml:space="preserve"> уполномоченным учреждением инспектирования, в размере, определяемом соглашением, но не превышающем предельного размера платы за инспектирование, утвержденного уполномоченным органом, рассчитанном на основании методики, утвержденной уполномоченным органом.</w:t>
      </w:r>
    </w:p>
    <w:p w:rsidR="004A4C99" w:rsidRDefault="004A4C99">
      <w:pPr>
        <w:pStyle w:val="ConsPlusNormal"/>
        <w:ind w:firstLine="540"/>
        <w:jc w:val="both"/>
      </w:pPr>
      <w:r>
        <w:t>26. В соглашении предусматриваются положения:</w:t>
      </w:r>
    </w:p>
    <w:p w:rsidR="004A4C99" w:rsidRDefault="004A4C99">
      <w:pPr>
        <w:pStyle w:val="ConsPlusNormal"/>
        <w:ind w:firstLine="540"/>
        <w:jc w:val="both"/>
      </w:pPr>
      <w:r>
        <w:t>а) о направлении иностранным производителем или его уполномоченным представителем в уполномоченное учреждение уведомления с реквизитами документа, подтверждающего факт оплаты расходов, связанных с проведением уполномоченным учреждением инспектирования, заказным почтовым отправлением с уведомлением о вручении и (или) в электронной форме;</w:t>
      </w:r>
    </w:p>
    <w:p w:rsidR="004A4C99" w:rsidRDefault="004A4C99">
      <w:pPr>
        <w:pStyle w:val="ConsPlusNormal"/>
        <w:ind w:firstLine="540"/>
        <w:jc w:val="both"/>
      </w:pPr>
      <w:r>
        <w:t xml:space="preserve">б) о принятии уполномоченным учреждением решения об отказе в проведении инспектирования в случае неуплаты в указанный срок таких расходов и об </w:t>
      </w:r>
      <w:proofErr w:type="gramStart"/>
      <w:r>
        <w:t>уведомлении</w:t>
      </w:r>
      <w:proofErr w:type="gramEnd"/>
      <w:r>
        <w:t xml:space="preserve"> об этом уполномоченного органа и иностранного производителя или его уполномоченного представителя в течение 3 рабочих дней со дня принятия такого решения;</w:t>
      </w:r>
    </w:p>
    <w:p w:rsidR="004A4C99" w:rsidRDefault="004A4C99">
      <w:pPr>
        <w:pStyle w:val="ConsPlusNormal"/>
        <w:ind w:firstLine="540"/>
        <w:jc w:val="both"/>
      </w:pPr>
      <w:r>
        <w:t xml:space="preserve">в) о направлении руководителем комиссии инспекторов иностранному производителю или его уполномоченному представителю плана проведения инспектирования не </w:t>
      </w:r>
      <w:proofErr w:type="gramStart"/>
      <w:r>
        <w:t>позднее</w:t>
      </w:r>
      <w:proofErr w:type="gramEnd"/>
      <w:r>
        <w:t xml:space="preserve"> чем за 10 рабочих дней до его проведения;</w:t>
      </w:r>
    </w:p>
    <w:p w:rsidR="004A4C99" w:rsidRDefault="004A4C99">
      <w:pPr>
        <w:pStyle w:val="ConsPlusNormal"/>
        <w:ind w:firstLine="540"/>
        <w:jc w:val="both"/>
      </w:pPr>
      <w:r>
        <w:t>г) о праве комиссии инспекторов при проведении инспектирования осуществлять осмотр производственной площадки согласно плану проведения инспектирования, опрос ответственных лиц иностранного производителя и наблюдение за деятельностью его работников на их рабочих местах, а также изучать ведение документации;</w:t>
      </w:r>
    </w:p>
    <w:p w:rsidR="004A4C99" w:rsidRDefault="004A4C99">
      <w:pPr>
        <w:pStyle w:val="ConsPlusNormal"/>
        <w:ind w:firstLine="540"/>
        <w:jc w:val="both"/>
      </w:pPr>
      <w:r>
        <w:t>д) об отборе в случае необходимости комиссией инспекторов образцов лекарственного средства (лекарственных средств) с соблюдением требований законодательства Российской Федерации, в том числе в части ввоза в Российскую Федерацию лекарственных средств.</w:t>
      </w:r>
    </w:p>
    <w:p w:rsidR="004A4C99" w:rsidRDefault="004A4C99">
      <w:pPr>
        <w:pStyle w:val="ConsPlusNormal"/>
        <w:ind w:firstLine="540"/>
        <w:jc w:val="both"/>
      </w:pPr>
      <w:r>
        <w:t>27. Комиссией инспекторов в срок, не превышающий 30 календарных дней со дня окончания инспектирования, составляется инспекционный отчет на бланке уполномоченного учреждения (в 3 экземплярах), который подписывается всеми членами комиссии инспекторов. В течение 3 рабочих дней со дня подписания инспекционного отчета один его экземпляр направляется иностранному производителю или вручается его уполномоченному представителю, второй экземпляр направляется в уполномоченный орган, а третий экземпляр подлежит хранению в уполномоченном учреждении.</w:t>
      </w:r>
    </w:p>
    <w:p w:rsidR="004A4C99" w:rsidRDefault="004A4C99">
      <w:pPr>
        <w:pStyle w:val="ConsPlusNormal"/>
        <w:ind w:firstLine="540"/>
        <w:jc w:val="both"/>
      </w:pPr>
      <w:r>
        <w:t xml:space="preserve">28. Если в процессе проведения инспектирования были отобраны образцы лекарственного средства (лекарственных средств), к инспекционному отчету, </w:t>
      </w:r>
      <w:r>
        <w:lastRenderedPageBreak/>
        <w:t>составленному по результатам инспектирования иностранного производителя, прилагается акт отбора таких образцов.</w:t>
      </w:r>
    </w:p>
    <w:p w:rsidR="004A4C99" w:rsidRDefault="004A4C99">
      <w:pPr>
        <w:pStyle w:val="ConsPlusNormal"/>
        <w:jc w:val="both"/>
      </w:pPr>
    </w:p>
    <w:p w:rsidR="004A4C99" w:rsidRDefault="004A4C99">
      <w:pPr>
        <w:pStyle w:val="ConsPlusNormal"/>
        <w:jc w:val="both"/>
      </w:pPr>
    </w:p>
    <w:p w:rsidR="004A4C99" w:rsidRDefault="004A4C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5" w:name="_GoBack"/>
      <w:bookmarkEnd w:id="5"/>
    </w:p>
    <w:sectPr w:rsidR="00A401DB" w:rsidSect="00C3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99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4C99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C9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A4C9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A4C9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C9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A4C9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A4C9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588EC5DAF7AB50CD86F2BB88342E71A305D015084CBE423B7DBFE96296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588EC5DAF7AB50CD86F2BB88342E71A3E57075883CBE423B7DBFE969E676F9F5DCF2CFC789CE12B6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588EC5DAF7AB50CD86F2BB88342E71A3154015887CBE423B7DBFE969E676F9F5DCF29F5276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588EC5DAF7AB50CD86F2BB88342E71A3056025183CBE423B7DBFE96296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2015-12-28T13:58:00Z</dcterms:created>
  <dcterms:modified xsi:type="dcterms:W3CDTF">2015-12-28T13:59:00Z</dcterms:modified>
</cp:coreProperties>
</file>