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3C" w:rsidRDefault="005878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8783C" w:rsidRDefault="0058783C">
      <w:pPr>
        <w:pStyle w:val="ConsPlusNormal"/>
        <w:jc w:val="center"/>
      </w:pPr>
    </w:p>
    <w:p w:rsidR="0058783C" w:rsidRDefault="0058783C">
      <w:pPr>
        <w:pStyle w:val="ConsPlusTitle"/>
        <w:jc w:val="center"/>
      </w:pPr>
      <w:r>
        <w:t>ПРАВИТЕЛЬСТВО РОССИЙСКОЙ ФЕДЕРАЦИИ</w:t>
      </w:r>
    </w:p>
    <w:p w:rsidR="0058783C" w:rsidRDefault="0058783C">
      <w:pPr>
        <w:pStyle w:val="ConsPlusTitle"/>
        <w:jc w:val="center"/>
      </w:pPr>
    </w:p>
    <w:p w:rsidR="0058783C" w:rsidRDefault="0058783C">
      <w:pPr>
        <w:pStyle w:val="ConsPlusTitle"/>
        <w:jc w:val="center"/>
      </w:pPr>
      <w:r>
        <w:t>РАСПОРЯЖЕНИЕ</w:t>
      </w:r>
    </w:p>
    <w:p w:rsidR="0058783C" w:rsidRDefault="0058783C">
      <w:pPr>
        <w:pStyle w:val="ConsPlusTitle"/>
        <w:jc w:val="center"/>
      </w:pPr>
      <w:r>
        <w:t>от 14 октября 2010 г. N 1772-р</w:t>
      </w:r>
    </w:p>
    <w:p w:rsidR="0058783C" w:rsidRDefault="0058783C">
      <w:pPr>
        <w:pStyle w:val="ConsPlusNormal"/>
        <w:jc w:val="center"/>
      </w:pPr>
      <w:r>
        <w:t>Список изменяющих документов</w:t>
      </w:r>
    </w:p>
    <w:p w:rsidR="0058783C" w:rsidRDefault="0058783C">
      <w:pPr>
        <w:pStyle w:val="ConsPlusNormal"/>
        <w:jc w:val="center"/>
      </w:pPr>
      <w:r>
        <w:t xml:space="preserve">(в ред. распоряжений Правительства РФ от 31.05.2012 </w:t>
      </w:r>
      <w:hyperlink r:id="rId6" w:history="1">
        <w:r>
          <w:rPr>
            <w:color w:val="0000FF"/>
          </w:rPr>
          <w:t>N 874-р</w:t>
        </w:r>
      </w:hyperlink>
      <w:r>
        <w:t>,</w:t>
      </w:r>
    </w:p>
    <w:p w:rsidR="0058783C" w:rsidRDefault="0058783C">
      <w:pPr>
        <w:pStyle w:val="ConsPlusNormal"/>
        <w:jc w:val="center"/>
      </w:pPr>
      <w:r>
        <w:t xml:space="preserve">от 23.09.2015 </w:t>
      </w:r>
      <w:hyperlink r:id="rId7" w:history="1">
        <w:r>
          <w:rPr>
            <w:color w:val="0000FF"/>
          </w:rPr>
          <w:t>N 1877-р</w:t>
        </w:r>
      </w:hyperlink>
      <w:r>
        <w:t>)</w:t>
      </w:r>
    </w:p>
    <w:p w:rsidR="0058783C" w:rsidRDefault="0058783C">
      <w:pPr>
        <w:pStyle w:val="ConsPlusNormal"/>
      </w:pPr>
    </w:p>
    <w:p w:rsidR="0058783C" w:rsidRDefault="0058783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6" w:history="1">
        <w:r>
          <w:rPr>
            <w:color w:val="0000FF"/>
          </w:rPr>
          <w:t>Концепцию</w:t>
        </w:r>
      </w:hyperlink>
      <w:r>
        <w:t xml:space="preserve"> развития уголовно-исполнительной системы Российской Федерации до 2020 года.</w:t>
      </w:r>
    </w:p>
    <w:p w:rsidR="0058783C" w:rsidRDefault="0058783C">
      <w:pPr>
        <w:pStyle w:val="ConsPlusNormal"/>
        <w:ind w:firstLine="540"/>
        <w:jc w:val="both"/>
      </w:pPr>
      <w:r>
        <w:t xml:space="preserve">2. Финансовое обеспечение расходных обязательств, связанных с реализацией </w:t>
      </w:r>
      <w:hyperlink w:anchor="P26" w:history="1">
        <w:r>
          <w:rPr>
            <w:color w:val="0000FF"/>
          </w:rPr>
          <w:t>Концепции</w:t>
        </w:r>
      </w:hyperlink>
      <w:r>
        <w:t>, утвержденной настоящим распоряжением, осуществлять в пределах бюджетных ассигнований, предусмотренных в федеральном бюджете на очередной финансовый год и плановый период на указанные цели.</w:t>
      </w:r>
    </w:p>
    <w:p w:rsidR="0058783C" w:rsidRDefault="0058783C">
      <w:pPr>
        <w:pStyle w:val="ConsPlusNormal"/>
        <w:ind w:firstLine="540"/>
        <w:jc w:val="both"/>
      </w:pPr>
      <w:r>
        <w:t xml:space="preserve">3. Федеральным органам исполнительной власти и органам исполнительной власти субъектов Российской Федерации при планировании и осуществлении мероприятий по вопросам развития уголовно-исполнительной системы учитывать положения </w:t>
      </w:r>
      <w:hyperlink w:anchor="P26" w:history="1">
        <w:r>
          <w:rPr>
            <w:color w:val="0000FF"/>
          </w:rPr>
          <w:t>Концепции</w:t>
        </w:r>
      </w:hyperlink>
      <w:r>
        <w:t>, утвержденной настоящим распоряжением.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right"/>
      </w:pPr>
      <w:r>
        <w:t>Председатель Правительства</w:t>
      </w:r>
    </w:p>
    <w:p w:rsidR="0058783C" w:rsidRDefault="0058783C">
      <w:pPr>
        <w:pStyle w:val="ConsPlusNormal"/>
        <w:jc w:val="right"/>
      </w:pPr>
      <w:r>
        <w:t>Российской Федерации</w:t>
      </w:r>
    </w:p>
    <w:p w:rsidR="0058783C" w:rsidRDefault="0058783C">
      <w:pPr>
        <w:pStyle w:val="ConsPlusNormal"/>
        <w:jc w:val="right"/>
      </w:pPr>
      <w:r>
        <w:t>В.ПУТИН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right"/>
      </w:pPr>
      <w:r>
        <w:t>Утверждена</w:t>
      </w:r>
    </w:p>
    <w:p w:rsidR="0058783C" w:rsidRDefault="0058783C">
      <w:pPr>
        <w:pStyle w:val="ConsPlusNormal"/>
        <w:jc w:val="right"/>
      </w:pPr>
      <w:r>
        <w:t>распоряжением Правительства</w:t>
      </w:r>
    </w:p>
    <w:p w:rsidR="0058783C" w:rsidRDefault="0058783C">
      <w:pPr>
        <w:pStyle w:val="ConsPlusNormal"/>
        <w:jc w:val="right"/>
      </w:pPr>
      <w:r>
        <w:t>Российской Федерации</w:t>
      </w:r>
    </w:p>
    <w:p w:rsidR="0058783C" w:rsidRDefault="0058783C">
      <w:pPr>
        <w:pStyle w:val="ConsPlusNormal"/>
        <w:jc w:val="right"/>
      </w:pPr>
      <w:r>
        <w:t>от 14 октября 2010 г. N 1772-р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Title"/>
        <w:jc w:val="center"/>
      </w:pPr>
      <w:bookmarkStart w:id="0" w:name="P26"/>
      <w:bookmarkEnd w:id="0"/>
      <w:r>
        <w:t>КОНЦЕПЦИЯ</w:t>
      </w:r>
    </w:p>
    <w:p w:rsidR="0058783C" w:rsidRDefault="0058783C">
      <w:pPr>
        <w:pStyle w:val="ConsPlusTitle"/>
        <w:jc w:val="center"/>
      </w:pPr>
      <w:r>
        <w:t>РАЗВИТИЯ УГОЛОВНО-ИСПОЛНИТЕЛЬНОЙ СИСТЕМЫ</w:t>
      </w:r>
    </w:p>
    <w:p w:rsidR="0058783C" w:rsidRDefault="0058783C">
      <w:pPr>
        <w:pStyle w:val="ConsPlusTitle"/>
        <w:jc w:val="center"/>
      </w:pPr>
      <w:r>
        <w:t>РОССИЙСКОЙ ФЕДЕРАЦИИ ДО 2020 ГОДА</w:t>
      </w:r>
    </w:p>
    <w:p w:rsidR="0058783C" w:rsidRDefault="0058783C">
      <w:pPr>
        <w:pStyle w:val="ConsPlusNormal"/>
        <w:jc w:val="center"/>
      </w:pPr>
      <w:r>
        <w:t>Список изменяющих документов</w:t>
      </w:r>
    </w:p>
    <w:p w:rsidR="0058783C" w:rsidRDefault="0058783C">
      <w:pPr>
        <w:pStyle w:val="ConsPlusNormal"/>
        <w:jc w:val="center"/>
      </w:pPr>
      <w:r>
        <w:t xml:space="preserve">(в ред. распоряжений Правительства РФ от 31.05.2012 </w:t>
      </w:r>
      <w:hyperlink r:id="rId8" w:history="1">
        <w:r>
          <w:rPr>
            <w:color w:val="0000FF"/>
          </w:rPr>
          <w:t>N 874-р</w:t>
        </w:r>
      </w:hyperlink>
      <w:r>
        <w:t>,</w:t>
      </w:r>
    </w:p>
    <w:p w:rsidR="0058783C" w:rsidRDefault="0058783C">
      <w:pPr>
        <w:pStyle w:val="ConsPlusNormal"/>
        <w:jc w:val="center"/>
      </w:pPr>
      <w:r>
        <w:t xml:space="preserve">от 23.09.2015 </w:t>
      </w:r>
      <w:hyperlink r:id="rId9" w:history="1">
        <w:r>
          <w:rPr>
            <w:color w:val="0000FF"/>
          </w:rPr>
          <w:t>N 1877-р</w:t>
        </w:r>
      </w:hyperlink>
      <w:r>
        <w:t>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I. Общая характеристика и современное состояние</w:t>
      </w:r>
    </w:p>
    <w:p w:rsidR="0058783C" w:rsidRDefault="0058783C">
      <w:pPr>
        <w:pStyle w:val="ConsPlusNormal"/>
        <w:jc w:val="center"/>
      </w:pPr>
      <w:r>
        <w:t>уголовно-исполнительной системы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По состоянию на 1 января 2010 г. в учреждениях уголовно-исполнительной системы, обеспечивающих изоляцию от общества, содержалось 864 тыс. человек, в том числе:</w:t>
      </w:r>
    </w:p>
    <w:p w:rsidR="0058783C" w:rsidRDefault="0058783C">
      <w:pPr>
        <w:pStyle w:val="ConsPlusNormal"/>
        <w:ind w:firstLine="540"/>
        <w:jc w:val="both"/>
      </w:pPr>
      <w:r>
        <w:t>в 226 следственных изоляторах и 164 помещениях, функционирующих в режиме следственных изоляторов при колониях, - 131,4 тыс. человек;</w:t>
      </w:r>
    </w:p>
    <w:p w:rsidR="0058783C" w:rsidRDefault="0058783C">
      <w:pPr>
        <w:pStyle w:val="ConsPlusNormal"/>
        <w:ind w:firstLine="540"/>
        <w:jc w:val="both"/>
      </w:pPr>
      <w:r>
        <w:t>в 755 исправительных колониях - 723,9 тыс. человек;</w:t>
      </w:r>
    </w:p>
    <w:p w:rsidR="0058783C" w:rsidRDefault="0058783C">
      <w:pPr>
        <w:pStyle w:val="ConsPlusNormal"/>
        <w:ind w:firstLine="540"/>
        <w:jc w:val="both"/>
      </w:pPr>
      <w:r>
        <w:t>в 7 тюрьмах - 2,8 тыс. человек;</w:t>
      </w:r>
    </w:p>
    <w:p w:rsidR="0058783C" w:rsidRDefault="0058783C">
      <w:pPr>
        <w:pStyle w:val="ConsPlusNormal"/>
        <w:ind w:firstLine="540"/>
        <w:jc w:val="both"/>
      </w:pPr>
      <w:r>
        <w:t>в 62 воспитательных колониях - 5,9 тыс. человек.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lastRenderedPageBreak/>
        <w:t>В учреждениях уголовно-исполнительной системы содержалось 69,1 тыс. женщин. При 11 из 47 исправительных колоний, предназначенных для отбывания наказания женщин, имелись дома ребенка, в которых проживало 846 детей.</w:t>
      </w:r>
    </w:p>
    <w:p w:rsidR="0058783C" w:rsidRDefault="0058783C">
      <w:pPr>
        <w:pStyle w:val="ConsPlusNormal"/>
        <w:ind w:firstLine="540"/>
        <w:jc w:val="both"/>
      </w:pPr>
      <w:r>
        <w:t>В 2467 уголовно-исполнительных инспекциях состояло на учете 534,4 тыс. человек, осужденных условно или к отбыванию наказаний, не связанных с изоляцией их от общества.</w:t>
      </w:r>
    </w:p>
    <w:p w:rsidR="0058783C" w:rsidRDefault="0058783C">
      <w:pPr>
        <w:pStyle w:val="ConsPlusNormal"/>
        <w:ind w:firstLine="540"/>
        <w:jc w:val="both"/>
      </w:pPr>
      <w:r>
        <w:t>Конвоирование осужденных и лиц, содержащихся под стражей, обеспечивают специальные подразделения по конвоированию (32 управления и 39 отделов), которые ежегодно перемещают более 2 млн. человек.</w:t>
      </w:r>
    </w:p>
    <w:p w:rsidR="0058783C" w:rsidRDefault="0058783C">
      <w:pPr>
        <w:pStyle w:val="ConsPlusNormal"/>
        <w:ind w:firstLine="540"/>
        <w:jc w:val="both"/>
      </w:pPr>
      <w:r>
        <w:t>Медицинскую помощь осужденным и лицам, содержащимся под стражей, осуществляют медицинские части или здравпункты в каждом учреждении, а также 131 больница (различного профиля), 59 лечебных исправительных учреждений для больных туберкулезом и 9 лечебно-исправительных учреждений для больных наркоманией.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Для обеспечения трудовой занятости осужденных организован производственный комплекс, в который входят 313 федеральных государственных унитарных предприятий, 505 центров трудовой адаптации осужденных, 37 лечебно-производственных и 40 учебно-производственных трудовых мастерских.</w:t>
      </w:r>
    </w:p>
    <w:p w:rsidR="0058783C" w:rsidRDefault="0058783C">
      <w:pPr>
        <w:pStyle w:val="ConsPlusNormal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1877-р.</w:t>
      </w:r>
    </w:p>
    <w:p w:rsidR="0058783C" w:rsidRDefault="0058783C">
      <w:pPr>
        <w:pStyle w:val="ConsPlusNormal"/>
        <w:ind w:firstLine="540"/>
        <w:jc w:val="both"/>
      </w:pPr>
      <w:r>
        <w:t>Руководство учреждениями, исполняющими наказания, осуществляют территориальные органы уголовно-исполнительной системы и федеральный орган исполнительной власти, осуществляющий правоприменительные функции, функции по контролю и надзору в сфере исполнения уголовных наказаний в отношении осужденных, - Федеральная служба исполнения наказаний, находящаяся в ведении Министерства юстиции Российской Федерации.</w:t>
      </w:r>
    </w:p>
    <w:p w:rsidR="0058783C" w:rsidRDefault="0058783C">
      <w:pPr>
        <w:pStyle w:val="ConsPlusNormal"/>
        <w:ind w:firstLine="540"/>
        <w:jc w:val="both"/>
      </w:pPr>
      <w:r>
        <w:t>Штатная численность работников уголовно-исполнительной системы составляет 350,7 тыс. человек, в том числе имеющих специальные звания сотрудников уголовно-исполнительной системы - 259,7 тыс. человек.</w:t>
      </w:r>
    </w:p>
    <w:p w:rsidR="0058783C" w:rsidRDefault="0058783C">
      <w:pPr>
        <w:pStyle w:val="ConsPlusNormal"/>
        <w:ind w:firstLine="540"/>
        <w:jc w:val="both"/>
      </w:pPr>
      <w:r>
        <w:t>Медицинскую помощь личному составу уголовно-исполнительной системы осуществляют 47 медицинских организаций, в том числе 25 центров медицинской и социальной реабилитации, 13 больниц, 6 военно-врачебных комиссий и 3 санатория.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Профессиональную подготовку и повышение квалификации личного состава, а также научно-исследовательское обеспечение уголовно-исполнительной системы осуществляют 8 образовательных организаций высшего образования с 7 филиалами, 74 учебных центра и пункта, институт повышения квалификации и 2 научно-исследовательских института с 3 филиалами.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Принимаемые меры, в том числе ежегодное увеличение объемов бюджетных ассигнований, выделяемых на содержание уголовно-исполнительной системы, позволили добиться определенных позитивных результатов в развитии уголовно-исполнительной системы, улучшить условия содержания осужденных и лиц, содержащихся под стражей, в том числе их размещение, питание, вещевое и медицинское обеспечение.</w:t>
      </w:r>
    </w:p>
    <w:p w:rsidR="0058783C" w:rsidRDefault="0058783C">
      <w:pPr>
        <w:pStyle w:val="ConsPlusNormal"/>
        <w:ind w:firstLine="540"/>
        <w:jc w:val="both"/>
      </w:pPr>
      <w:r>
        <w:t>Совершенствуется нормативная правовая база деятельности уголовно-исполнительной системы, практика назначения наказаний и избрания меры пресечения в виде содержания под стражей, введены новые виды наказаний, альтернативные лишению свободы.</w:t>
      </w:r>
    </w:p>
    <w:p w:rsidR="0058783C" w:rsidRDefault="0058783C">
      <w:pPr>
        <w:pStyle w:val="ConsPlusNormal"/>
        <w:ind w:firstLine="540"/>
        <w:jc w:val="both"/>
      </w:pPr>
      <w:r>
        <w:t>Вместе с тем, несмотря на сокращение в течение последних 5 лет уровня преступности в стране, к 2010 году численность осужденных к лишению свободы увеличилась более чем на 115 тыс. человек, или на 18,6 процента.</w:t>
      </w:r>
    </w:p>
    <w:p w:rsidR="0058783C" w:rsidRDefault="0058783C">
      <w:pPr>
        <w:pStyle w:val="ConsPlusNormal"/>
        <w:ind w:firstLine="540"/>
        <w:jc w:val="both"/>
      </w:pPr>
      <w:r>
        <w:t xml:space="preserve">Общее количество лиц, содержащихся под стражей, остается стабильно высоким, а в некоторых регионах их число значительно превышает количество мест в следственных </w:t>
      </w:r>
      <w:r>
        <w:lastRenderedPageBreak/>
        <w:t>изоляторах. По объективным причинам темпы строительства и реконструкции исправительных учреждений и следственных изоляторов не соответствуют динамике роста численности осужденных и лиц, содержащихся под стражей. Вследствие этого в ряде учреждений установленные лимиты превышены на 20 - 40 процентов.</w:t>
      </w:r>
    </w:p>
    <w:p w:rsidR="0058783C" w:rsidRDefault="0058783C">
      <w:pPr>
        <w:pStyle w:val="ConsPlusNormal"/>
        <w:ind w:firstLine="540"/>
        <w:jc w:val="both"/>
      </w:pPr>
      <w:r>
        <w:t>Переполнение учреждений ведет к общему ухудшению условий содержания подозреваемых и обвиняемых в совершении преступлений, нарушению предусмотренных законом прав и интересов осужденных и лиц, содержащихся под стражей, увеличивает нагрузку на работников уголовно-исполнительной системы, создает конфликтные ситуации.</w:t>
      </w:r>
    </w:p>
    <w:p w:rsidR="0058783C" w:rsidRDefault="0058783C">
      <w:pPr>
        <w:pStyle w:val="ConsPlusNormal"/>
        <w:ind w:firstLine="540"/>
        <w:jc w:val="both"/>
      </w:pPr>
      <w:r>
        <w:t>За несколько лет количество осужденных за тяжкие и особо тяжкие преступления возросло вдвое и достигло к 2010 году 80 процентов общей численности осужденных к лишению свободы. Более четверти осужденных приговорены к длительным срокам лишения свободы, почти половина - отбывает наказание второй раз и более, что приводит к увеличению удельного веса социально деградировавших граждан.</w:t>
      </w:r>
    </w:p>
    <w:p w:rsidR="0058783C" w:rsidRDefault="0058783C">
      <w:pPr>
        <w:pStyle w:val="ConsPlusNormal"/>
        <w:ind w:firstLine="540"/>
        <w:jc w:val="both"/>
      </w:pPr>
      <w:r>
        <w:t>Более 80 процентов осужденных при поступлении в учреждения уголовно-исполнительной системы не имели профессиональных и трудовых навыков либо утратили их. Около 50 тыс. осужденных нуждаются в получении обязательного основного общего образования.</w:t>
      </w:r>
    </w:p>
    <w:p w:rsidR="0058783C" w:rsidRDefault="0058783C">
      <w:pPr>
        <w:pStyle w:val="ConsPlusNormal"/>
        <w:ind w:firstLine="540"/>
        <w:jc w:val="both"/>
      </w:pPr>
      <w:r>
        <w:t>На 1 января 2010 г. более 90 процентов (около 800 тыс.) осужденных и лиц, содержащихся в следственных изоляторах, состояло на диспансерном учете по поводу различных заболеваний, 433,7 тыс. - больны социально значимыми заболеваниями, в том числе 72,46 тыс. - психическими расстройствами, 40,77 тыс. - активным туберкулезом, 55,96 тыс. - ВИЧ-инфекцией, 42,47 тыс. - вирусным гепатитом, 62,04 тыс. - наркоманией, 26,32 тыс. - алкоголизмом. Более 25 тыс. осужденных являются инвалидами.</w:t>
      </w:r>
    </w:p>
    <w:p w:rsidR="0058783C" w:rsidRDefault="0058783C">
      <w:pPr>
        <w:pStyle w:val="ConsPlusNormal"/>
        <w:ind w:firstLine="540"/>
        <w:jc w:val="both"/>
      </w:pPr>
      <w:r>
        <w:t>В связи с этим значительно возросла нагрузка на работников уголовно-исполнительной системы, участились связанные со служебной деятельностью случаи угроз в их адрес и нападений на них.</w:t>
      </w:r>
    </w:p>
    <w:p w:rsidR="0058783C" w:rsidRDefault="0058783C">
      <w:pPr>
        <w:pStyle w:val="ConsPlusNormal"/>
        <w:ind w:firstLine="540"/>
        <w:jc w:val="both"/>
      </w:pPr>
      <w:r>
        <w:t>Проблема противодействия криминальным структурам требует решения целого комплекса вопросов, связанных с организацией надлежащего взаимодействия правоохранительных органов по нейтрализации внешних и внутренних факторов, создающих угрозу нормальному функционированию исправительных учреждений, то есть угроз со стороны находящихся на свободе криминальных "авторитетов" и угроз "внутри учреждения", исходящих от лидеров группировок осужденных отрицательной направленности.</w:t>
      </w:r>
    </w:p>
    <w:p w:rsidR="0058783C" w:rsidRDefault="0058783C">
      <w:pPr>
        <w:pStyle w:val="ConsPlusNormal"/>
        <w:ind w:firstLine="540"/>
        <w:jc w:val="both"/>
      </w:pPr>
      <w:r>
        <w:t xml:space="preserve">Служба в уголовно-исполнительной </w:t>
      </w:r>
      <w:hyperlink r:id="rId15" w:history="1">
        <w:r>
          <w:rPr>
            <w:color w:val="0000FF"/>
          </w:rPr>
          <w:t>системе</w:t>
        </w:r>
      </w:hyperlink>
      <w:r>
        <w:t xml:space="preserve"> не считается престижной среди населения страны. Заработная плата в уголовно-исполнительной системе в крупных городах и промышленно развитых регионах Российской Федерации существенно меньше среднего дохода населения в этих регионах. Несоответствие денежного довольствия объему, сложности и характеру работы является основным мотивом увольнения работников уголовно-исполнительной системы и снижения требовательности к персоналу.</w:t>
      </w:r>
    </w:p>
    <w:p w:rsidR="0058783C" w:rsidRDefault="0058783C">
      <w:pPr>
        <w:pStyle w:val="ConsPlusNormal"/>
        <w:ind w:firstLine="540"/>
        <w:jc w:val="both"/>
      </w:pPr>
      <w:r>
        <w:t>Несмотря на существенные изменения, произошедшие в стране в последние годы, уголовно-исполнительная система во многом сохранила черты старой пенитенциарной системы, ориентированной на другое общество. Она не учитывает нынешнее состояние экономики, интеграцию Российской Федерации в международное правовое поле, международные стандарты обращения с заключенными и развитие гражданского общества. Указанные обстоятельства обусловили необходимость подготовки Концепции развития уголовно-исполнительной системы Российской Федерации до 2020 года (далее - Концепция).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II. Общие положения, цель и задачи Концепции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 xml:space="preserve">Концепция предусматривает основные направления, формы и методы </w:t>
      </w:r>
      <w:r>
        <w:lastRenderedPageBreak/>
        <w:t xml:space="preserve">совершенствования и развития уголовно-исполнительной </w:t>
      </w:r>
      <w:hyperlink r:id="rId16" w:history="1">
        <w:r>
          <w:rPr>
            <w:color w:val="0000FF"/>
          </w:rPr>
          <w:t>системы</w:t>
        </w:r>
      </w:hyperlink>
      <w:r>
        <w:t>, ее взаимосвязь с государственными органами и институтами гражданского общества, обеспечивающую функционирование уголовно-исполнительной системы на период до 2020 года.</w:t>
      </w:r>
    </w:p>
    <w:p w:rsidR="0058783C" w:rsidRDefault="0058783C">
      <w:pPr>
        <w:pStyle w:val="ConsPlusNormal"/>
        <w:ind w:firstLine="540"/>
        <w:jc w:val="both"/>
      </w:pPr>
      <w:r>
        <w:t>Основными целями Концепции являются: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деятельности учреждений и органов, исполняющих наказания, с учетом международных стандартов и потребностей общественного развития;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сокращение рецидива преступлений, совершенных лицами, отбывшими наказание в виде лишения свободы, за счет повышения эффективности социальной и психологической работы в местах лишения свободы, проведение в местах лишения свободы мероприятий в целях адаптации в обществе освободившихся осужденных, в том числе с участием гражданского общества;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гуманизация условий содержания лиц, заключенных под стражу, и лиц, отбывающих наказание в виде лишения свободы, повышение гарантий соблюдения их прав и законных интересов в соответствии с международными стандартами.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Для достижения поставленных целей необходимо решить следующие задачи: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уголовной и уголовно-исполнительной политики (организации исполнения наказаний), направленной на социализацию осужденных;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создание условий для постепенного снижения количества осужденных, содержащихся в одном жилом помещении в исправительных учреждениях, в том числе в приоритетном порядке в воспитательных колониях;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осуществление раздельного содержания осужденных с учетом тяжести совершенного преступления и криминологической характеристики осужденного;</w:t>
      </w:r>
    </w:p>
    <w:p w:rsidR="0058783C" w:rsidRDefault="0058783C">
      <w:pPr>
        <w:pStyle w:val="ConsPlusNormal"/>
        <w:ind w:firstLine="540"/>
        <w:jc w:val="both"/>
      </w:pPr>
      <w:r>
        <w:t>изменение идеологии применения основных средств исправления осужденных в местах лишения свободы с усилением психолого-педагогической работы с личностью и подготовки ее к жизни в обществе;</w:t>
      </w:r>
    </w:p>
    <w:p w:rsidR="0058783C" w:rsidRDefault="0058783C">
      <w:pPr>
        <w:pStyle w:val="ConsPlusNormal"/>
        <w:ind w:firstLine="540"/>
        <w:jc w:val="both"/>
      </w:pPr>
      <w:r>
        <w:t>разработка форм проведения воспитательной работы, организации образовательного процесса и трудовой занятости осужденных в новых условиях отбывания наказания;</w:t>
      </w:r>
    </w:p>
    <w:p w:rsidR="0058783C" w:rsidRDefault="0058783C">
      <w:pPr>
        <w:pStyle w:val="ConsPlusNormal"/>
        <w:ind w:firstLine="540"/>
        <w:jc w:val="both"/>
      </w:pPr>
      <w:r>
        <w:t>модернизация и оптимизация системы охраны исправительных учреждений и следственных изоляторов, укрепление материальной базы следственных изоляторов, исправительных учреждений, уголовно-исполнительных инспекций;</w:t>
      </w:r>
    </w:p>
    <w:p w:rsidR="0058783C" w:rsidRDefault="0058783C">
      <w:pPr>
        <w:pStyle w:val="ConsPlusNormal"/>
        <w:ind w:firstLine="540"/>
        <w:jc w:val="both"/>
      </w:pPr>
      <w:r>
        <w:t>повышение эффективности управления уголовно-исполнительной системой с учетом ее новой структуры, в том числе путем формирования современной информационной и телекоммуникационной инфраструктуры;</w:t>
      </w:r>
    </w:p>
    <w:p w:rsidR="0058783C" w:rsidRDefault="0058783C">
      <w:pPr>
        <w:pStyle w:val="ConsPlusNormal"/>
        <w:ind w:firstLine="540"/>
        <w:jc w:val="both"/>
      </w:pPr>
      <w:r>
        <w:t>расширение сферы применения наказаний и иных мер, не связанных с лишением свободы;</w:t>
      </w:r>
    </w:p>
    <w:p w:rsidR="0058783C" w:rsidRDefault="0058783C">
      <w:pPr>
        <w:pStyle w:val="ConsPlusNormal"/>
        <w:ind w:firstLine="540"/>
        <w:jc w:val="both"/>
      </w:pPr>
      <w:r>
        <w:t>обеспечение необходимого уровня социальной защиты работников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внедрение современных технологий и технических средств в практику исполнения наказаний;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ведомственного контроля за деятельностью уголовно-исполнительной системы;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обеспечение прозрачности уголовно-исполнительной системы, расширение сотрудничества с гражданским обществом;</w:t>
      </w:r>
    </w:p>
    <w:p w:rsidR="0058783C" w:rsidRDefault="0058783C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 xml:space="preserve">развитие международного сотрудничества с пенитенциарными системами иностранных государств, международными органами и неправительственными </w:t>
      </w:r>
      <w:r>
        <w:lastRenderedPageBreak/>
        <w:t>организациями.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III. Основные направления развития</w:t>
      </w:r>
    </w:p>
    <w:p w:rsidR="0058783C" w:rsidRDefault="0058783C">
      <w:pPr>
        <w:pStyle w:val="ConsPlusNormal"/>
        <w:jc w:val="center"/>
      </w:pPr>
      <w:r>
        <w:t>уголовно-исполнительной системы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1. Совершенствование уголовной</w:t>
      </w:r>
    </w:p>
    <w:p w:rsidR="0058783C" w:rsidRDefault="0058783C">
      <w:pPr>
        <w:pStyle w:val="ConsPlusNormal"/>
        <w:jc w:val="center"/>
      </w:pPr>
      <w:r>
        <w:t>и уголовно-исполнительной политики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рамках совершенствования уголовно-исполнительной политики планируются следующие мероприятия: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уголовного и уголовно-исполнительного законодательства Российской Федерации (в том числе в части создания условий для постепенного снижения количества осужденных, содержащихся в одном жилом помещении в исправительных учреждениях);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поиск и использование новых форм и методов исправительного воздействия на осужденных, организационных механизмов социальной работы с осужденными, закрепление в уголовно-исполнительном законодательстве Российской Федерации форм социальной, психолого-педагогической работы с осужденными в качестве основного средства исправления осужденных;</w:t>
      </w:r>
    </w:p>
    <w:p w:rsidR="0058783C" w:rsidRDefault="0058783C">
      <w:pPr>
        <w:pStyle w:val="ConsPlusNormal"/>
        <w:ind w:firstLine="540"/>
        <w:jc w:val="both"/>
      </w:pPr>
      <w:r>
        <w:t>дополнение системы поощрений осужденных иными стимулами к правопослушному поведению и активной ресоциализации;</w:t>
      </w:r>
    </w:p>
    <w:p w:rsidR="0058783C" w:rsidRDefault="0058783C">
      <w:pPr>
        <w:pStyle w:val="ConsPlusNormal"/>
        <w:ind w:firstLine="540"/>
        <w:jc w:val="both"/>
      </w:pPr>
      <w:r>
        <w:t>дифференциация содержания осужденных в зависимости от характера и степени общественной опасности совершенных ими преступлений, поведения во время отбывания наказания, криминального опыта (раздельное содержание впервые осужденных к лишению свободы и ранее отбывавших наказание в виде лишения свободы, расширение оснований направления в колонию-поселение, с одной стороны, и перевода на тюремный режим, с другой стороны);</w:t>
      </w:r>
    </w:p>
    <w:p w:rsidR="0058783C" w:rsidRDefault="0058783C">
      <w:pPr>
        <w:pStyle w:val="ConsPlusNormal"/>
        <w:ind w:firstLine="540"/>
        <w:jc w:val="both"/>
      </w:pPr>
      <w:r>
        <w:t>закрепление в уголовно-исполнительном законодательстве Российской Федерации новых форм надзора за поведением осужденных с использованием электронного мониторинга спутниковой навигации ГЛОНАСС или ГЛОНАСС/GPS;</w:t>
      </w:r>
    </w:p>
    <w:p w:rsidR="0058783C" w:rsidRDefault="0058783C">
      <w:pPr>
        <w:pStyle w:val="ConsPlusNormal"/>
        <w:ind w:firstLine="540"/>
        <w:jc w:val="both"/>
      </w:pPr>
      <w:r>
        <w:t>подготовка предложений о внесении изменений в законодательство Российской Федерации, предусматривающих применение электронных средств контроля по месту жительства подозреваемого, обвиняемого в совершении преступлений в качестве альтернативы содержанию под стражей;</w:t>
      </w:r>
    </w:p>
    <w:p w:rsidR="0058783C" w:rsidRDefault="0058783C">
      <w:pPr>
        <w:pStyle w:val="ConsPlusNormal"/>
        <w:ind w:firstLine="540"/>
        <w:jc w:val="both"/>
      </w:pPr>
      <w:r>
        <w:t>оптимизация размещения мест отбывания наказания на территории страны, в том числе для сохранения социально полезных связей осужденных, доступности места отбывания наказания для родственников, за исключением случаев, требующих изоляции членов организованного преступного сообщества, а также обеспечения безопасности самого осужденного.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2. Реформирование системы учреждений, исполняющих</w:t>
      </w:r>
    </w:p>
    <w:p w:rsidR="0058783C" w:rsidRDefault="0058783C">
      <w:pPr>
        <w:pStyle w:val="ConsPlusNormal"/>
        <w:jc w:val="center"/>
      </w:pPr>
      <w:r>
        <w:t>наказания в виде лишения свободы, и совершенствование</w:t>
      </w:r>
    </w:p>
    <w:p w:rsidR="0058783C" w:rsidRDefault="0058783C">
      <w:pPr>
        <w:pStyle w:val="ConsPlusNormal"/>
        <w:jc w:val="center"/>
      </w:pPr>
      <w:r>
        <w:t>их организационно-структурного построения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 xml:space="preserve">Исключен.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3. Повышение эффективности управления</w:t>
      </w:r>
    </w:p>
    <w:p w:rsidR="0058783C" w:rsidRDefault="0058783C">
      <w:pPr>
        <w:pStyle w:val="ConsPlusNormal"/>
        <w:jc w:val="center"/>
      </w:pPr>
      <w:r>
        <w:t>уголовно-исполнительной системой, использование</w:t>
      </w:r>
    </w:p>
    <w:p w:rsidR="0058783C" w:rsidRDefault="0058783C">
      <w:pPr>
        <w:pStyle w:val="ConsPlusNormal"/>
        <w:jc w:val="center"/>
      </w:pPr>
      <w:r>
        <w:t>инновационных разработок и научного потенциала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lastRenderedPageBreak/>
        <w:t>Повышение эффективности управления уголовно-исполнительной системой, использование инновационных разработок и научного потенциала предполагают: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ведомственного контроля, создание и использование комплексной системы непрерывного мониторинга и оценки деятельности учреждений и органов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регулярное проведение мониторинга состава осужденных и персонала в целях получения объективных данных для принятия решений о дальнейшем реформировании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интеграцию автоматизированных систем уголовно-исполнительной системы с автоматизированными системами судебных и правоохранительных органов;</w:t>
      </w:r>
    </w:p>
    <w:p w:rsidR="0058783C" w:rsidRDefault="0058783C">
      <w:pPr>
        <w:pStyle w:val="ConsPlusNormal"/>
        <w:ind w:firstLine="540"/>
        <w:jc w:val="both"/>
      </w:pPr>
      <w:r>
        <w:t>внедрение электронного делопроизводства, включая оснащение всех учреждений и органов уголовно-исполнительной системы автоматизированными рабочими местами, формирование и ведение регистра унифицированной системы электронных документов, перевод в цифровой формат 100 процентов документов информационных фондов и архивов учреждений и органов уголовно-исполнительной системы к 2020 году;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инфраструктуры информационно-телекоммуникационного и других видов обеспечения функционирования и развития системы передачи и обработки данных, систем информационной безопасности и защиты информации;</w:t>
      </w:r>
    </w:p>
    <w:p w:rsidR="0058783C" w:rsidRDefault="0058783C">
      <w:pPr>
        <w:pStyle w:val="ConsPlusNormal"/>
        <w:ind w:firstLine="540"/>
        <w:jc w:val="both"/>
      </w:pPr>
      <w:r>
        <w:t>создание резервного центра управления сетевыми ресурсами, позволяющего повысить надежность работы информационно-телекоммуникационной сети, хранения и защиты информации;</w:t>
      </w:r>
    </w:p>
    <w:p w:rsidR="0058783C" w:rsidRDefault="0058783C">
      <w:pPr>
        <w:pStyle w:val="ConsPlusNormal"/>
        <w:ind w:firstLine="540"/>
        <w:jc w:val="both"/>
      </w:pPr>
      <w:r>
        <w:t>обеспечение пользователям информационными ресурсами уголовно-исполнительной системы возможности доступа к сети связи общего пользования, сетям взаимодействующих федеральных органов исполнительной власти на основе межведомственных регламентов и соглашений;</w:t>
      </w:r>
    </w:p>
    <w:p w:rsidR="0058783C" w:rsidRDefault="0058783C">
      <w:pPr>
        <w:pStyle w:val="ConsPlusNormal"/>
        <w:ind w:firstLine="540"/>
        <w:jc w:val="both"/>
      </w:pPr>
      <w:r>
        <w:t>интегрирование средств связи и передачи данных в телекоммуникационную инфраструктуру органов исполнительной власти, судебных и правоохранительных органов с учетом проблем труднодоступных районов России;</w:t>
      </w:r>
    </w:p>
    <w:p w:rsidR="0058783C" w:rsidRDefault="0058783C">
      <w:pPr>
        <w:pStyle w:val="ConsPlusNormal"/>
        <w:ind w:firstLine="540"/>
        <w:jc w:val="both"/>
      </w:pPr>
      <w:r>
        <w:t>предоставление осужденным и лицам, содержащимся под стражей, технической возможности использования широкого спектра телекоммуникационных услуг, в том числе средств видео-конференц-связи, электронной почты и др.;</w:t>
      </w:r>
    </w:p>
    <w:p w:rsidR="0058783C" w:rsidRDefault="0058783C">
      <w:pPr>
        <w:pStyle w:val="ConsPlusNormal"/>
        <w:ind w:firstLine="540"/>
        <w:jc w:val="both"/>
      </w:pPr>
      <w:r>
        <w:t>дальнейшее развитие сети специальной связи в целях обеспечения информационной безопасности уголовно-исполнительной системы, участие в создании и развитии межведомственных сетей передачи шифрованной информации органов государственной власти, организация на их основе межведомственного электронного документооборота, комплексов информационного взаимодействия;</w:t>
      </w:r>
    </w:p>
    <w:p w:rsidR="0058783C" w:rsidRDefault="0058783C">
      <w:pPr>
        <w:pStyle w:val="ConsPlusNormal"/>
        <w:ind w:firstLine="540"/>
        <w:jc w:val="both"/>
      </w:pPr>
      <w:r>
        <w:t>активное использование научного потенциала научно-исследовательских институтов, образовательных организаций высшего образования Федеральной службы исполнения наказаний и организаций дополнительного профессионального образования во взаимодействии с другими образовательными организациями высшего образования и научными организациями, обеспечение приоритетности диссертационных исследований, направленных на научный анализ актуальных проблем практической деятельности учреждений и органов уголовно-исполнительной системы, повышение требований к контролю качества образования;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проведение научных исследований, соответствующих современному уровню развития пенитенциарных систем иностранных государств, на базе лабораторий, научных центров и других подразделений, сформированных по предусмотренным Концепцией направлениям развития уголовно-исполнительной системы.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4. Совершенствование отдельных направлений деятельности уголовно-исполнительной системы</w:t>
      </w:r>
    </w:p>
    <w:p w:rsidR="0058783C" w:rsidRDefault="0058783C">
      <w:pPr>
        <w:pStyle w:val="ConsPlusNormal"/>
        <w:jc w:val="center"/>
      </w:pPr>
      <w:r>
        <w:lastRenderedPageBreak/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jc w:val="center"/>
      </w:pPr>
    </w:p>
    <w:p w:rsidR="0058783C" w:rsidRDefault="0058783C">
      <w:pPr>
        <w:pStyle w:val="ConsPlusNormal"/>
        <w:jc w:val="center"/>
      </w:pPr>
      <w:r>
        <w:t>Обеспечение прав и законных интересов осужденных</w:t>
      </w:r>
    </w:p>
    <w:p w:rsidR="0058783C" w:rsidRDefault="0058783C">
      <w:pPr>
        <w:pStyle w:val="ConsPlusNormal"/>
        <w:jc w:val="center"/>
      </w:pPr>
      <w:r>
        <w:t>и лиц, содержащихся под стражей</w:t>
      </w:r>
    </w:p>
    <w:p w:rsidR="0058783C" w:rsidRDefault="0058783C">
      <w:pPr>
        <w:pStyle w:val="ConsPlusNormal"/>
        <w:jc w:val="center"/>
      </w:pPr>
      <w:r>
        <w:t xml:space="preserve">(введено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целях обеспечения прав и законных интересов осужденных и лиц, содержащихся под стражей, предусматривается: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законодательства Российской Федерации в сфере соблюдения прав, законных интересов и человеческого достоинства лиц, содержащихся в учреждениях уголовно-исполнительной системы, с учетом международных стандартов, в том числе стандартов Европейского комитета по предупреждению пыток и бесчеловечного или унижающего достоинство обращения или наказания, решений Европейского Суда по правам человека, а также требований Европейских пенитенциарных правил;</w:t>
      </w:r>
    </w:p>
    <w:p w:rsidR="0058783C" w:rsidRDefault="0058783C">
      <w:pPr>
        <w:pStyle w:val="ConsPlusNormal"/>
        <w:ind w:firstLine="540"/>
        <w:jc w:val="both"/>
      </w:pPr>
      <w:r>
        <w:t>создание условий содержания осужденных и лиц, содержащихся под стражей, с учетом международных стандартов, в том числе стандартов Европейского комитета по предупреждению пыток и бесчеловечного или унижающего достоинство обращения или наказания, решений Европейского Суда по правам человека, а также требований Европейских пенитенциарных правил;</w:t>
      </w:r>
    </w:p>
    <w:p w:rsidR="0058783C" w:rsidRDefault="0058783C">
      <w:pPr>
        <w:pStyle w:val="ConsPlusNormal"/>
        <w:ind w:firstLine="540"/>
        <w:jc w:val="both"/>
      </w:pPr>
      <w:r>
        <w:t>пересмотр ведомственных нормативных правовых актов с грифом ограничения доступа к документу в целях исключения указанного грифа из актов, затрагивающих права и обязанности осужденных и лиц, содержащихся под стражей, либо исключения этих положений из указанных актов;</w:t>
      </w:r>
    </w:p>
    <w:p w:rsidR="0058783C" w:rsidRDefault="0058783C">
      <w:pPr>
        <w:pStyle w:val="ConsPlusNormal"/>
        <w:ind w:firstLine="540"/>
        <w:jc w:val="both"/>
      </w:pPr>
      <w:r>
        <w:t>обеспечение права осужденных и лиц, содержащихся под стражей, и других лиц на личное участие в судебных заседаниях, в том числе проводимых исходя из возможностей учреждений уголовно-исполнительной системы в режиме видео-конференц-связи, по вопросам досрочного освобождения от отбывания наказания, по гражданским делам и другим вопросам;</w:t>
      </w:r>
    </w:p>
    <w:p w:rsidR="0058783C" w:rsidRDefault="0058783C">
      <w:pPr>
        <w:pStyle w:val="ConsPlusNormal"/>
        <w:ind w:firstLine="540"/>
        <w:jc w:val="both"/>
      </w:pPr>
      <w:r>
        <w:t>обеспечение права осужденных и лиц, содержащихся под стражей, на беспрепятственное направление обращений;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взаимодействия учреждений и органов уголовно-исполнительной системы с институтами гражданского общества, в том числе с общественными наблюдательными комиссиями, по вопросам обеспечения прав и законных интересов осужденных и лиц, содержащихся под стражей;</w:t>
      </w:r>
    </w:p>
    <w:p w:rsidR="0058783C" w:rsidRDefault="0058783C">
      <w:pPr>
        <w:pStyle w:val="ConsPlusNormal"/>
        <w:ind w:firstLine="540"/>
        <w:jc w:val="both"/>
      </w:pPr>
      <w:r>
        <w:t>обеспечение безотлагательного проведения необходимых мероприятий по фиксированию медицинскими работниками полученных осужденными и лицами, содержащимися под стражей, телесных повреждений, а также направления сотрудниками учреждений уголовно-исполнительной системы материалов в компетентные органы с объяснениями пострадавших и очевидцев;</w:t>
      </w:r>
    </w:p>
    <w:p w:rsidR="0058783C" w:rsidRDefault="0058783C">
      <w:pPr>
        <w:pStyle w:val="ConsPlusNormal"/>
        <w:ind w:firstLine="540"/>
        <w:jc w:val="both"/>
      </w:pPr>
      <w:r>
        <w:t>создание условий для нахождения осужденных и лиц, содержащихся под стражей, вне камерных помещений в дневное время исходя из возможностей учреждений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нормативно-правового регулирования применения к осужденным и лицам, содержащимся под стражей, физической силы, специальных средств и оружия, введение эффективных форм контроля за их использованием, обеспечение привлечения к ответственности за превышение должностных полномочий при нарушении прав лиц, содержащихся в учреждениях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системы и порядка применения дисциплинарного воздействия на осужденных и лиц, содержащихся под стражей, с учетом соразмерности взыскания дисциплинарному проступку и соблюдения необходимого перерыва содержания в условиях одиночной изоляции;</w:t>
      </w:r>
    </w:p>
    <w:p w:rsidR="0058783C" w:rsidRDefault="0058783C">
      <w:pPr>
        <w:pStyle w:val="ConsPlusNormal"/>
        <w:ind w:firstLine="540"/>
        <w:jc w:val="both"/>
      </w:pPr>
      <w:r>
        <w:lastRenderedPageBreak/>
        <w:t>обеспечение получения лицами, содержащимися в учреждениях уголовно-исполнительной системы, информации о своем здоровье, включая ознакомление с медицинской документацией и получение консультаций врачей-специалистов медицинских организаций государственной системы здравоохранения и муниципальной системы здравоохранения, исходя из положений федерального законодательства;</w:t>
      </w:r>
    </w:p>
    <w:p w:rsidR="0058783C" w:rsidRDefault="0058783C">
      <w:pPr>
        <w:pStyle w:val="ConsPlusNormal"/>
        <w:ind w:firstLine="540"/>
        <w:jc w:val="both"/>
      </w:pPr>
      <w:r>
        <w:t>разработка механизма правовой защиты осужденных инвалидов, несовершеннолетних, беременных женщин, женщин, имеющих при себе детей, а также содержащихся под стражей инвалидов, несовершеннолетних, беременных женщин, женщин, имеющих при себе детей;</w:t>
      </w:r>
    </w:p>
    <w:p w:rsidR="0058783C" w:rsidRDefault="0058783C">
      <w:pPr>
        <w:pStyle w:val="ConsPlusNormal"/>
        <w:ind w:firstLine="540"/>
        <w:jc w:val="both"/>
      </w:pPr>
      <w:r>
        <w:t>обеспечение оказания медицинской помощи и создание улучшенных условий содержания инвалидам и лицам, не способным или ограниченно способным обслуживать себя самостоятельно, в том числе техническими средствами, исходя из возможностей учреждений уголовно-исполнительной системы с учетом ограничений жизнедеятельности этих лиц;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нормативно-правового регулирования оснований и порядка проведения досмотров и обысков осужденных, лиц, содержащихся под стражей, и иных лиц, посещающих учреждения уголовно-исполнительной системы, а также проведение указанных процедур в условиях, не унижающих человеческого достоинства;</w:t>
      </w:r>
    </w:p>
    <w:p w:rsidR="0058783C" w:rsidRDefault="0058783C">
      <w:pPr>
        <w:pStyle w:val="ConsPlusNormal"/>
        <w:ind w:firstLine="540"/>
        <w:jc w:val="both"/>
      </w:pPr>
      <w:r>
        <w:t>законодательное регулирование оснований и порядка предоставления свиданий с родственниками и иными лицами посредством видео-конференц-связи или ресурсов информационно-телекоммуникационной сети "Интернет" исходя из возможностей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механизма получения посылок (передач) и бандеролей для всех категорий осужденных, повышение уровня технического оснащения процедуры досмотра посылок (передач) в целях минимизации приведения в негодное состояние содержимого посылок (передач) и обеспечения их максимальной сохранности и целостности;</w:t>
      </w:r>
    </w:p>
    <w:p w:rsidR="0058783C" w:rsidRDefault="0058783C">
      <w:pPr>
        <w:pStyle w:val="ConsPlusNormal"/>
        <w:ind w:firstLine="540"/>
        <w:jc w:val="both"/>
      </w:pPr>
      <w:r>
        <w:t>обеспечение не унижающих человеческого достоинства условий содержания лиц при организации специальных перевозок, соблюдение стандартов полезной площади на одного человека при осуществлении перевозок, оптимизация перевозок в целях исключения неоправданного использования транзитных пунктов;</w:t>
      </w:r>
    </w:p>
    <w:p w:rsidR="0058783C" w:rsidRDefault="0058783C">
      <w:pPr>
        <w:pStyle w:val="ConsPlusNormal"/>
        <w:ind w:firstLine="540"/>
        <w:jc w:val="both"/>
      </w:pPr>
      <w:r>
        <w:t>выработка алгоритма направления и перевода осужденных к лишению свободы с учетом состояния здоровья и других обстоятельств в исправительные учреждения, расположенные по месту жительства осужденного на момент совершения преступления;</w:t>
      </w:r>
    </w:p>
    <w:p w:rsidR="0058783C" w:rsidRDefault="0058783C">
      <w:pPr>
        <w:pStyle w:val="ConsPlusNormal"/>
        <w:ind w:firstLine="540"/>
        <w:jc w:val="both"/>
      </w:pPr>
      <w:r>
        <w:t>проработка возможностей расширения способов получения общедоступной информации и поддержания социальных связей, в том числе посредством использования теле- и радиоприемников, иных электронных устройств, а также исходя из возможностей учреждений уголовно-исполнительной системы посредством использования информационно-телекоммуникационной сети "Интернет" и телефонной связи (с ограничениями в отношении злостных нарушителей порядка отбывания наказания) в условиях контроля, осуществляемого учреждениями уголовно-исполнительной системы в рамках законодательства Российской Федерации;</w:t>
      </w:r>
    </w:p>
    <w:p w:rsidR="0058783C" w:rsidRDefault="0058783C">
      <w:pPr>
        <w:pStyle w:val="ConsPlusNormal"/>
        <w:ind w:firstLine="540"/>
        <w:jc w:val="both"/>
      </w:pPr>
      <w:r>
        <w:t>применение индивидуального подхода при организации работы по обеспечению мер личной безопасности медицинского работника и преподавательского состава;</w:t>
      </w:r>
    </w:p>
    <w:p w:rsidR="0058783C" w:rsidRDefault="0058783C">
      <w:pPr>
        <w:pStyle w:val="ConsPlusNormal"/>
        <w:ind w:firstLine="540"/>
        <w:jc w:val="both"/>
      </w:pPr>
      <w:r>
        <w:t>обеспечение для иностранных граждан и лиц без гражданства доступа к процедурам защиты их прав и регулирования статуса на территории Российской Федерации при нахождении в местах отбывания наказания исходя из целей сохранения их социальных и родственных связей согласно положениям Конвенции о защите прав человека и основных свобод, иных международных стандартов прав человека;</w:t>
      </w:r>
    </w:p>
    <w:p w:rsidR="0058783C" w:rsidRDefault="0058783C">
      <w:pPr>
        <w:pStyle w:val="ConsPlusNormal"/>
        <w:ind w:firstLine="540"/>
        <w:jc w:val="both"/>
      </w:pPr>
      <w:r>
        <w:t xml:space="preserve">разработка и внедрение исходя из возможностей уголовно-исполнительной системы профильных образовательных программ, реализуемых образовательными организациями Федеральной службы исполнения наказаний, направленных на формирование у обучающихся профессиональных навыков в области обеспечения прав человека в местах </w:t>
      </w:r>
      <w:r>
        <w:lastRenderedPageBreak/>
        <w:t>принудительного содержания;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института помощников начальников территориальных органов Федеральной службы исполнения наказаний по соблюдению прав человека в целях обеспечения их независимости при осуществлении ведомственного контроля за обеспечением прав человека в органах и учреждениях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переработка критериев оценки деятельности учреждений уголовно-исполнительной системы в сфере обеспечения прав человека, в том числе с учетом мнения Уполномоченного по правам человека в Российской Федерации, Уполномоченного при Президенте Российской Федерации по защите прав предпринимателей, Уполномоченного при Президенте Российской Федерации по правам ребенка, Совета при Президенте Российской Федерации по развитию гражданского общества и правам человека, институтов гражданского общества.</w:t>
      </w:r>
    </w:p>
    <w:p w:rsidR="0058783C" w:rsidRDefault="0058783C">
      <w:pPr>
        <w:pStyle w:val="ConsPlusNormal"/>
        <w:jc w:val="center"/>
      </w:pPr>
    </w:p>
    <w:p w:rsidR="0058783C" w:rsidRDefault="0058783C">
      <w:pPr>
        <w:pStyle w:val="ConsPlusNormal"/>
        <w:jc w:val="center"/>
      </w:pPr>
      <w:r>
        <w:t>Обеспечение режима и безопасности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Размещение осужденных в многоместных общежитиях делает невозможным пресечение нежелательных контактов между ними. Установленные в настоящее время законом принципы раздельного содержания осужденных не позволяют эффективно решать эту проблему.</w:t>
      </w:r>
    </w:p>
    <w:p w:rsidR="0058783C" w:rsidRDefault="0058783C">
      <w:pPr>
        <w:pStyle w:val="ConsPlusNormal"/>
        <w:ind w:firstLine="540"/>
        <w:jc w:val="both"/>
      </w:pPr>
      <w:r>
        <w:t>В то же время преодоление угрозы сплочения криминально ориентированных осужденных и лиц, содержащихся под стражей, действий, дезорганизующих деятельность учреждений, не обеспечивается в условиях коллективного содержания указанной категории лиц.</w:t>
      </w:r>
    </w:p>
    <w:p w:rsidR="0058783C" w:rsidRDefault="0058783C">
      <w:pPr>
        <w:pStyle w:val="ConsPlusNormal"/>
        <w:ind w:firstLine="540"/>
        <w:jc w:val="both"/>
      </w:pPr>
      <w:r>
        <w:t>С учетом этого предлагается:</w:t>
      </w:r>
    </w:p>
    <w:p w:rsidR="0058783C" w:rsidRDefault="0058783C">
      <w:pPr>
        <w:pStyle w:val="ConsPlusNormal"/>
        <w:ind w:firstLine="540"/>
        <w:jc w:val="both"/>
      </w:pPr>
      <w:r>
        <w:t>дифференциация условий содержания осужденных и лиц, содержащихся под стражей, с целью обеспечения выполнения ими установленных правил режима содержания, создание системы изучения факторов, способствующих эксцессам со стороны осужденных, с целью выработки мер, стимулирующих правопослушное поведение, а также усиления ответственности злостных нарушителей установленного порядка отбывания наказания;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системы мотиваций осужденных к законопослушному поведению, влекущему изменение условий отбывания наказания и вида исправительного учреждения, условно-досрочное освобождение или замену неотбытой части наказания более мягким видом наказания, совершенствование порядка участия администрации исправительных учреждений в реализации механизмов условно-досрочного освобождения и замены неотбытой части наказания более мягким видом наказания с учетом поведения и личностных характеристик осужденных;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системы мер взыскания в отношении осужденных, нарушающих установленный порядок отбывания наказания, влекущих изменение условий отбывания наказания и вида исправительного учреждения;</w:t>
      </w:r>
    </w:p>
    <w:p w:rsidR="0058783C" w:rsidRDefault="0058783C">
      <w:pPr>
        <w:pStyle w:val="ConsPlusNormal"/>
        <w:ind w:firstLine="540"/>
        <w:jc w:val="both"/>
      </w:pPr>
      <w:r>
        <w:t>повышение эффективности надзора за поведением лиц, содержащихся в исправительных учреждениях, на основе внедрения современных технических средств надзора, повышения качества подготовки работников уголовно-исполнительной системы и улучшения условий несения службы;</w:t>
      </w:r>
    </w:p>
    <w:p w:rsidR="0058783C" w:rsidRDefault="0058783C">
      <w:pPr>
        <w:pStyle w:val="ConsPlusNormal"/>
        <w:ind w:firstLine="540"/>
        <w:jc w:val="both"/>
      </w:pPr>
      <w:r>
        <w:t>разработка комплекса мер по формированию у работников уголовно-исполнительной системы умений и навыков, позволяющих обеспечить эффективное противодействие противоправному поведению со стороны осужденных, а также мер ответственности за нарушение прав осужденных и лиц, содержащихся под стражей;</w:t>
      </w:r>
    </w:p>
    <w:p w:rsidR="0058783C" w:rsidRDefault="0058783C">
      <w:pPr>
        <w:pStyle w:val="ConsPlusNormal"/>
        <w:ind w:firstLine="540"/>
        <w:jc w:val="both"/>
      </w:pPr>
      <w:r>
        <w:t xml:space="preserve">совершенствование мер предупреждения и пресечения возможных неслужебных связей личного состава уголовно-исполнительной системы с осужденными, преступных связей осужденных между собой и осужденных с лицами, находящимися за пределами </w:t>
      </w:r>
      <w:r>
        <w:lastRenderedPageBreak/>
        <w:t>исправительных учреждений;</w:t>
      </w:r>
    </w:p>
    <w:p w:rsidR="0058783C" w:rsidRDefault="0058783C">
      <w:pPr>
        <w:pStyle w:val="ConsPlusNormal"/>
        <w:ind w:firstLine="540"/>
        <w:jc w:val="both"/>
      </w:pPr>
      <w:r>
        <w:t>создание системы противодействия преступному поведению осужденных на основе применения современных инженерно-технических средств охраны и надзора, новых технологий и подходов к организации безопасности объектов уголовно-исполнительной системы, а также формирования единой технической политики в области их оснащения комплексами инженерно-технических средств охраны и надзора. Оснащение всех следственных изоляторов и исправительных учреждений современными интегрированными системами безопасности;</w:t>
      </w:r>
    </w:p>
    <w:p w:rsidR="0058783C" w:rsidRDefault="0058783C">
      <w:pPr>
        <w:pStyle w:val="ConsPlusNormal"/>
        <w:ind w:firstLine="540"/>
        <w:jc w:val="both"/>
      </w:pPr>
      <w:r>
        <w:t>применение сотрудниками уголовно-исполнительной системы комплекса индивидуальных профилактических мер по предупреждению правонарушений, в том числе преступлений, совершаемых осужденными;</w:t>
      </w:r>
    </w:p>
    <w:p w:rsidR="0058783C" w:rsidRDefault="0058783C">
      <w:pPr>
        <w:pStyle w:val="ConsPlusNormal"/>
        <w:ind w:firstLine="540"/>
        <w:jc w:val="both"/>
      </w:pPr>
      <w:r>
        <w:t>введение мониторинга за поведением осужденных с помощью технологий электронного контроля (видеонаблюдение, электронные браслеты, беспроводные технологии и др.);</w:t>
      </w:r>
    </w:p>
    <w:p w:rsidR="0058783C" w:rsidRDefault="0058783C">
      <w:pPr>
        <w:pStyle w:val="ConsPlusNormal"/>
        <w:ind w:firstLine="540"/>
        <w:jc w:val="both"/>
      </w:pPr>
      <w:r>
        <w:t>повышение уровня организации специальных перевозок путем оптимизации маршрутов конвоирования и улучшения взаимодействия с государственными органами и организациями, задействованными при выполнении перевозок осужденных и лиц, содержащихся под стражей;</w:t>
      </w:r>
    </w:p>
    <w:p w:rsidR="0058783C" w:rsidRDefault="0058783C">
      <w:pPr>
        <w:pStyle w:val="ConsPlusNormal"/>
        <w:ind w:firstLine="540"/>
        <w:jc w:val="both"/>
      </w:pPr>
      <w:r>
        <w:t>использование спутниковых систем глобального позиционирования для мониторинга за передвижением специальных автомобилей и специальных вагонов для перевозки осужденных, оборудование специальных автомобилей современными средствами видеонаблюдения и связи;</w:t>
      </w:r>
    </w:p>
    <w:p w:rsidR="0058783C" w:rsidRDefault="0058783C">
      <w:pPr>
        <w:pStyle w:val="ConsPlusNormal"/>
        <w:ind w:firstLine="540"/>
        <w:jc w:val="both"/>
      </w:pPr>
      <w:r>
        <w:t>перевод подразделений охраны учреждений уголовно-исполнительной системы на прогрессивные способы несения службы, позволяющие выполнять задачи по изоляции осужденных и лиц, содержащихся под стражей, с привлечением оптимальной численности персонала;</w:t>
      </w:r>
    </w:p>
    <w:p w:rsidR="0058783C" w:rsidRDefault="0058783C">
      <w:pPr>
        <w:pStyle w:val="ConsPlusNormal"/>
        <w:ind w:firstLine="540"/>
        <w:jc w:val="both"/>
      </w:pPr>
      <w:r>
        <w:t>поэтапная замена специальных вагонов моделями новой конструкции, обновление технических средств охраны, надзора и средств связи, установленных на специальных транспортных средствах.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Обеспечение материально-бытовых условий содержания</w:t>
      </w:r>
    </w:p>
    <w:p w:rsidR="0058783C" w:rsidRDefault="0058783C">
      <w:pPr>
        <w:pStyle w:val="ConsPlusNormal"/>
        <w:jc w:val="center"/>
      </w:pPr>
      <w:r>
        <w:t>осужденных и лиц, содержащихся под стражей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сфере материально-бытовых условий содержания осужденных и лиц, содержащихся под стражей, предполагается:</w:t>
      </w:r>
    </w:p>
    <w:p w:rsidR="0058783C" w:rsidRDefault="0058783C">
      <w:pPr>
        <w:pStyle w:val="ConsPlusNormal"/>
        <w:ind w:firstLine="540"/>
        <w:jc w:val="both"/>
      </w:pPr>
      <w:r>
        <w:t>осуществление мероприятий по приведению условий содержания подозреваемых и обвиняемых в следственных изоляторах в соответствие с законодательством Российской Федерации;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разработка и утверждение в 2012 году новых видов вещевого довольствия, отвечающих международным стандартам и современным потребительским свойствам, обеспечение новым вещевым довольствием осужденных и лиц, содержащихся под стражей, в полном объеме к 2015 году;</w:t>
      </w:r>
    </w:p>
    <w:p w:rsidR="0058783C" w:rsidRDefault="0058783C">
      <w:pPr>
        <w:pStyle w:val="ConsPlusNormal"/>
        <w:ind w:firstLine="540"/>
        <w:jc w:val="both"/>
      </w:pPr>
      <w:r>
        <w:t>выполнение санитарно-гигиенических требований к условиям содержания осужденных и лиц, содержащихся под стражей, в соответствии с установленными нормативами, повышение нормативов жилой площади для осужденных;</w:t>
      </w:r>
    </w:p>
    <w:p w:rsidR="0058783C" w:rsidRDefault="0058783C">
      <w:pPr>
        <w:pStyle w:val="ConsPlusNormal"/>
        <w:ind w:firstLine="540"/>
        <w:jc w:val="both"/>
      </w:pPr>
      <w:r>
        <w:t>развитие системы предоставления дополнительных платных, в том числе с использованием информационно-телекоммуникационной сети "Интернет", материально-бытовых услуг осужденным и лицам, содержащимся под стражей, исходя из среднего уровня цен по региону и возможностей расширения услуг;</w:t>
      </w:r>
    </w:p>
    <w:p w:rsidR="0058783C" w:rsidRDefault="0058783C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lastRenderedPageBreak/>
        <w:t>совершенствование организации питания осужденных и лиц, содержащихся под стражей, обеспечение постоянного мониторинга качества пищи;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обеспечение продовольственной безопасности и независимости уголовно-исполнительной системы от колебаний конъюнктуры рынка продуктов питания путем постоянного повышения уровня самообеспеченности учреждений уголовно-исполнительной системы основными видами продовольствия в общем объеме финансирования на продовольственное обеспечение;</w:t>
      </w:r>
    </w:p>
    <w:p w:rsidR="0058783C" w:rsidRDefault="0058783C">
      <w:pPr>
        <w:pStyle w:val="ConsPlusNormal"/>
        <w:ind w:firstLine="540"/>
        <w:jc w:val="both"/>
      </w:pPr>
      <w:r>
        <w:t>оптимизация системы закупок для нужд уголовно-исполнительной системы в целях повышения ее экономичности, эффективности и прозрачности, переход на повсеместное использование электронных торгов по закупкам товаров, работ и услуг для нужд уголовно-исполнительной системы.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Медицинская помощь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сфере оказания медицинской помощи предполагается: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приведение деятельности медицинской службы уголовно-исполнительной системы в соответствие с основными концептуальными направлениями развития системы здравоохранения Российской Федерации;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1877-р;</w:t>
      </w:r>
    </w:p>
    <w:p w:rsidR="0058783C" w:rsidRDefault="0058783C">
      <w:pPr>
        <w:pStyle w:val="ConsPlusNormal"/>
        <w:ind w:firstLine="540"/>
        <w:jc w:val="both"/>
      </w:pPr>
      <w:r>
        <w:t>участие в реализации государственных программ, приоритетного национального проекта в сфере здравоохранения;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увеличение финансирования на медицинское обеспечение лиц, содержащихся в учреждениях уголовно-исполнительной системы, до уровня подушевого норматива финансирования, устанавливаемого программой государственных гарантий оказания гражданам Российской Федерации бесплатной медицинской помощи;</w:t>
      </w:r>
    </w:p>
    <w:p w:rsidR="0058783C" w:rsidRDefault="0058783C">
      <w:pPr>
        <w:pStyle w:val="ConsPlusNormal"/>
        <w:ind w:firstLine="540"/>
        <w:jc w:val="both"/>
      </w:pPr>
      <w:r>
        <w:t>приведение материально-технического оснащения медицинских частей, лечебно-профилактических учреждений, учреждений, обеспечивающих государственный санитарно-эпидемиологический надзор на объектах уголовно-исполнительной системы, в соответствие с условиями и требованиями, установленными в сфере здравоохранения, укрепление и развитие сети санитарно-гигиенических и бактериологических лабораторий;</w:t>
      </w:r>
    </w:p>
    <w:p w:rsidR="0058783C" w:rsidRDefault="0058783C">
      <w:pPr>
        <w:pStyle w:val="ConsPlusNormal"/>
        <w:ind w:firstLine="540"/>
        <w:jc w:val="both"/>
      </w:pPr>
      <w:r>
        <w:t>при участии ведущих научно-исследовательских организаций в области здравоохранения разработка и внедрение современных методов профилактики, диагностики, лечения и реабилитации наиболее распространенных заболеваний среди лиц, содержащихся в учреждениях уголовно-исполнительной системы, с целью снижения уровня их заболеваемости, инвалидности и смертности;</w:t>
      </w:r>
    </w:p>
    <w:p w:rsidR="0058783C" w:rsidRDefault="0058783C">
      <w:pPr>
        <w:pStyle w:val="ConsPlusNormal"/>
        <w:ind w:firstLine="540"/>
        <w:jc w:val="both"/>
      </w:pPr>
      <w:r>
        <w:t>формирование системы мер для повышения мотивации здорового образа жизни, создание для этого необходимых условий;</w:t>
      </w:r>
    </w:p>
    <w:p w:rsidR="0058783C" w:rsidRDefault="0058783C">
      <w:pPr>
        <w:pStyle w:val="ConsPlusNormal"/>
        <w:ind w:firstLine="540"/>
        <w:jc w:val="both"/>
      </w:pPr>
      <w:r>
        <w:t xml:space="preserve">абзац исключен. - </w:t>
      </w:r>
      <w:hyperlink r:id="rId40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Трудовая деятельность, профессиональное образование</w:t>
      </w:r>
    </w:p>
    <w:p w:rsidR="0058783C" w:rsidRDefault="0058783C">
      <w:pPr>
        <w:pStyle w:val="ConsPlusNormal"/>
        <w:jc w:val="center"/>
      </w:pPr>
      <w:r>
        <w:t>и профессиональное обучение осужденных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41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сфере трудовой деятельности осужденных необходимы:</w:t>
      </w:r>
    </w:p>
    <w:p w:rsidR="0058783C" w:rsidRDefault="0058783C">
      <w:pPr>
        <w:pStyle w:val="ConsPlusNormal"/>
        <w:ind w:firstLine="540"/>
        <w:jc w:val="both"/>
      </w:pPr>
      <w:r>
        <w:t>проработка возможности внедрения новых организационно-правовых форм организации производственной деятельности в учреждениях уголовно-исполнительной системы и создание дополнительных рабочих мест, в том числе на основе государственно-</w:t>
      </w:r>
      <w:r>
        <w:lastRenderedPageBreak/>
        <w:t>частного партнерства;</w:t>
      </w:r>
    </w:p>
    <w:p w:rsidR="0058783C" w:rsidRDefault="0058783C">
      <w:pPr>
        <w:pStyle w:val="ConsPlusNormal"/>
        <w:ind w:firstLine="540"/>
        <w:jc w:val="both"/>
      </w:pPr>
      <w:r>
        <w:t>приведение условий осуществления производственной деятельности в учреждениях уголовно-исполнительной системы к условиям производственной деятельности в иных организациях;</w:t>
      </w:r>
    </w:p>
    <w:p w:rsidR="0058783C" w:rsidRDefault="0058783C">
      <w:pPr>
        <w:pStyle w:val="ConsPlusNormal"/>
        <w:ind w:firstLine="540"/>
        <w:jc w:val="both"/>
      </w:pPr>
      <w:r>
        <w:t>обеспечение государственных гарантий трудовых прав осужденных, установленных Трудовым кодексом Российской Федерации, в том числе:</w:t>
      </w:r>
    </w:p>
    <w:p w:rsidR="0058783C" w:rsidRDefault="0058783C">
      <w:pPr>
        <w:pStyle w:val="ConsPlusNormal"/>
        <w:ind w:firstLine="540"/>
        <w:jc w:val="both"/>
      </w:pPr>
      <w:r>
        <w:t>на условия труда, соответствующие государственным нормативным требованиям охраны труда;</w:t>
      </w:r>
    </w:p>
    <w:p w:rsidR="0058783C" w:rsidRDefault="0058783C">
      <w:pPr>
        <w:pStyle w:val="ConsPlusNormal"/>
        <w:ind w:firstLine="540"/>
        <w:jc w:val="both"/>
      </w:pPr>
      <w:r>
        <w:t>на отдых, включая ограничение рабочего времени, предоставление ежедневного отдыха, выходных и нерабочих праздничных дней, оплачиваемого ежегодного отпуска;</w:t>
      </w:r>
    </w:p>
    <w:p w:rsidR="0058783C" w:rsidRDefault="0058783C">
      <w:pPr>
        <w:pStyle w:val="ConsPlusNormal"/>
        <w:ind w:firstLine="540"/>
        <w:jc w:val="both"/>
      </w:pPr>
      <w:r>
        <w:t>на оплату труда в полном размере месячной заработной платы не ниже установленного минимального размера оплаты труда при полной отработке за этот период нормы рабочего времени и выполнении нормы труда (трудовых обязанностей);</w:t>
      </w:r>
    </w:p>
    <w:p w:rsidR="0058783C" w:rsidRDefault="0058783C">
      <w:pPr>
        <w:pStyle w:val="ConsPlusNormal"/>
        <w:ind w:firstLine="540"/>
        <w:jc w:val="both"/>
      </w:pPr>
      <w:r>
        <w:t>на сохранение за осужденным рабочего места в период его временной нетрудоспособности;</w:t>
      </w:r>
    </w:p>
    <w:p w:rsidR="0058783C" w:rsidRDefault="0058783C">
      <w:pPr>
        <w:pStyle w:val="ConsPlusNormal"/>
        <w:ind w:firstLine="540"/>
        <w:jc w:val="both"/>
      </w:pPr>
      <w:r>
        <w:t>обеспечение системы основных государственных гарантий по оплате труда осужденных, в том числе в целях обеспечения выплат компенсации вреда потерпевшим и государству;</w:t>
      </w:r>
    </w:p>
    <w:p w:rsidR="0058783C" w:rsidRDefault="0058783C">
      <w:pPr>
        <w:pStyle w:val="ConsPlusNormal"/>
        <w:ind w:firstLine="540"/>
        <w:jc w:val="both"/>
      </w:pPr>
      <w:r>
        <w:t>проработка возможности повышения заработной платы осужденных с учетом выделяемых Федеральной службе исполнения наказаний бюджетных ассигнований, в том числе в связи с ростом потребительских цен на товары и услуги;</w:t>
      </w:r>
    </w:p>
    <w:p w:rsidR="0058783C" w:rsidRDefault="0058783C">
      <w:pPr>
        <w:pStyle w:val="ConsPlusNormal"/>
        <w:ind w:firstLine="540"/>
        <w:jc w:val="both"/>
      </w:pPr>
      <w:r>
        <w:t>проработка возможности увеличения размера заработанных денежных средств, направляемых на лицевой счет осужденного;</w:t>
      </w:r>
    </w:p>
    <w:p w:rsidR="0058783C" w:rsidRDefault="0058783C">
      <w:pPr>
        <w:pStyle w:val="ConsPlusNormal"/>
        <w:ind w:firstLine="540"/>
        <w:jc w:val="both"/>
      </w:pPr>
      <w:r>
        <w:t>приведение норм труда в уголовно-исполнительной системе в соответствие с типовыми отраслевыми нормами труда;</w:t>
      </w:r>
    </w:p>
    <w:p w:rsidR="0058783C" w:rsidRDefault="0058783C">
      <w:pPr>
        <w:pStyle w:val="ConsPlusNormal"/>
        <w:ind w:firstLine="540"/>
        <w:jc w:val="both"/>
      </w:pPr>
      <w:r>
        <w:t>проработка вопроса об исключении обязательности труда осужденных к лишению свободы;</w:t>
      </w:r>
    </w:p>
    <w:p w:rsidR="0058783C" w:rsidRDefault="0058783C">
      <w:pPr>
        <w:pStyle w:val="ConsPlusNormal"/>
        <w:ind w:firstLine="540"/>
        <w:jc w:val="both"/>
      </w:pPr>
      <w:r>
        <w:t>модернизация исходя из возможностей уголовно-исполнительной системы производственно-хозяйственной базы уголовно-исполнительной системы и повышение экономической эффективности труда осужденных;</w:t>
      </w:r>
    </w:p>
    <w:p w:rsidR="0058783C" w:rsidRDefault="0058783C">
      <w:pPr>
        <w:pStyle w:val="ConsPlusNormal"/>
        <w:ind w:firstLine="540"/>
        <w:jc w:val="both"/>
      </w:pPr>
      <w:r>
        <w:t xml:space="preserve">предоставление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преимуществ учреждениям уголовно-исполнительной системы в целях увеличения трудовой занятости осужденных, в том числе с использованием возможности размещения государственных и муниципальных заказов на внеконкурсной основе;</w:t>
      </w:r>
    </w:p>
    <w:p w:rsidR="0058783C" w:rsidRDefault="0058783C">
      <w:pPr>
        <w:pStyle w:val="ConsPlusNormal"/>
        <w:ind w:firstLine="540"/>
        <w:jc w:val="both"/>
      </w:pPr>
      <w:r>
        <w:t xml:space="preserve">обучение осужденных </w:t>
      </w:r>
      <w:hyperlink r:id="rId43" w:history="1">
        <w:r>
          <w:rPr>
            <w:color w:val="0000FF"/>
          </w:rPr>
          <w:t>профессиям</w:t>
        </w:r>
      </w:hyperlink>
      <w:r>
        <w:t xml:space="preserve"> в рамках реализации основных профессиональных образовательных программ и основных программ профессионального обучения, востребованным на рынке труда, совершенствование профессиональных навыков, позволяющих трудоустроиться после освобождения;</w:t>
      </w:r>
    </w:p>
    <w:p w:rsidR="0058783C" w:rsidRDefault="0058783C">
      <w:pPr>
        <w:pStyle w:val="ConsPlusNormal"/>
        <w:ind w:firstLine="540"/>
        <w:jc w:val="both"/>
      </w:pPr>
      <w:r>
        <w:t>проработка модели индивидуально-трудовой деятельности осужденных в учреждениях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разработка предложений по созданию условий, в том числе с использованием льгот и поощрений, для добровольного участия осужденных в любых видах хозяйственных работ, включая благоустройство территории и уборку помещений;</w:t>
      </w:r>
    </w:p>
    <w:p w:rsidR="0058783C" w:rsidRDefault="0058783C">
      <w:pPr>
        <w:pStyle w:val="ConsPlusNormal"/>
        <w:ind w:firstLine="540"/>
        <w:jc w:val="both"/>
      </w:pPr>
      <w:r>
        <w:t>активное привлечение организаций независимо от форм собственности к созданию производственных участков в исправительных учреждениях и следственных изоляторах, а также к созданию рабочих мест за пределами учреждений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обеспечение участия федеральной инспекции труда в федеральном государственном надзоре за соблюдением работодателями в уголовно-исполнительной системе трудового законодательства Российской Федерации;</w:t>
      </w:r>
    </w:p>
    <w:p w:rsidR="0058783C" w:rsidRDefault="0058783C">
      <w:pPr>
        <w:pStyle w:val="ConsPlusNormal"/>
        <w:ind w:firstLine="540"/>
        <w:jc w:val="both"/>
      </w:pPr>
      <w:r>
        <w:t xml:space="preserve">модернизация исходя из возможностей уголовно-исполнительной системы </w:t>
      </w:r>
      <w:r>
        <w:lastRenderedPageBreak/>
        <w:t>материально-технической базы колоний-поселений для расширения производства сельскохозяйственной продукции;</w:t>
      </w:r>
    </w:p>
    <w:p w:rsidR="0058783C" w:rsidRDefault="0058783C">
      <w:pPr>
        <w:pStyle w:val="ConsPlusNormal"/>
        <w:ind w:firstLine="540"/>
        <w:jc w:val="both"/>
      </w:pPr>
      <w:r>
        <w:t>разработка наиболее перспективных направлений производственной деятельности учреждений уголовно-исполнительной системы в целях приоритетного обеспечения потребностей уголовно-исполнительной системы и выпуска конкурентоспособной продукции;</w:t>
      </w:r>
    </w:p>
    <w:p w:rsidR="0058783C" w:rsidRDefault="0058783C">
      <w:pPr>
        <w:pStyle w:val="ConsPlusNormal"/>
        <w:ind w:firstLine="540"/>
        <w:jc w:val="both"/>
      </w:pPr>
      <w:r>
        <w:t>определение прогнозных потребностей в работах и профессиях рабочих, востребованных на рынке труда;</w:t>
      </w:r>
    </w:p>
    <w:p w:rsidR="0058783C" w:rsidRDefault="0058783C">
      <w:pPr>
        <w:pStyle w:val="ConsPlusNormal"/>
        <w:ind w:firstLine="540"/>
        <w:jc w:val="both"/>
      </w:pPr>
      <w:r>
        <w:t>осуществление профессионального обучения осужденных и обеспечение получения ими среднего профессионального образования по программам подготовки квалифицированных рабочих, служащих с учетом результатов мониторинга прогнозных потребностей в работах и профессиях рабочих в учреждениях уголовно-исполнительной системы и региональных рынков труда в целях обеспечения гарантий трудоустройства и возвращения в общество законопослушных граждан;</w:t>
      </w:r>
    </w:p>
    <w:p w:rsidR="0058783C" w:rsidRDefault="0058783C">
      <w:pPr>
        <w:pStyle w:val="ConsPlusNormal"/>
        <w:ind w:firstLine="540"/>
        <w:jc w:val="both"/>
      </w:pPr>
      <w:r>
        <w:t>обеспечение участия учреждений и органов уголовно-исполнительной системы в региональных программах, предусматривающих мероприятия по содействию занятости населения, и в системе социального партнерства государства, бизнеса, институтов гражданского общества;</w:t>
      </w:r>
    </w:p>
    <w:p w:rsidR="0058783C" w:rsidRDefault="0058783C">
      <w:pPr>
        <w:pStyle w:val="ConsPlusNormal"/>
        <w:ind w:firstLine="540"/>
        <w:jc w:val="both"/>
      </w:pPr>
      <w:r>
        <w:t>разработка и реализация основных программ профессионального обучения и программ подготовки квалифицированных рабочих, служащих с учетом региональных условий, ориентированных на потребность в определенных рабочих кадрах;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и развитие системы обязательного профессионального обучения или среднего профессионального образования осужденных в рамках реализации основных профессиональных образовательных программ и основных программ профессионального обучения, сохранение, передислокация, перепрофилирование и создание новых профессиональных образовательных организаций, реализующих все формы обучения, с учетом прогноза потребностей в профессиях рабочих по отраслям и регионам;</w:t>
      </w:r>
    </w:p>
    <w:p w:rsidR="0058783C" w:rsidRDefault="0058783C">
      <w:pPr>
        <w:pStyle w:val="ConsPlusNormal"/>
        <w:ind w:firstLine="540"/>
        <w:jc w:val="both"/>
      </w:pPr>
      <w:r>
        <w:t>внедрение моделей и программ развития трудовых навыков и умений, отвечающих возрастным особенностям и индивидуальным потребностям несовершеннолетних осужденных;</w:t>
      </w:r>
    </w:p>
    <w:p w:rsidR="0058783C" w:rsidRDefault="0058783C">
      <w:pPr>
        <w:pStyle w:val="ConsPlusNormal"/>
        <w:ind w:firstLine="540"/>
        <w:jc w:val="both"/>
      </w:pPr>
      <w:r>
        <w:t>проработка возможности установления особого трудового статуса занятых на производстве или обучаемых лиц, не имеющих опыта работы по специальности.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Социальная и психологическая работа с осужденными.</w:t>
      </w:r>
    </w:p>
    <w:p w:rsidR="0058783C" w:rsidRDefault="0058783C">
      <w:pPr>
        <w:pStyle w:val="ConsPlusNormal"/>
        <w:jc w:val="center"/>
      </w:pPr>
      <w:r>
        <w:t>Воспитание и образование осужденных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44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сфере социальной и психологической работы с осужденными, а также в процессе их воспитания и образования предлагается: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 xml:space="preserve">абзацы второй - третий исключены. - </w:t>
      </w:r>
      <w:hyperlink r:id="rId46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1877-р;</w:t>
      </w:r>
    </w:p>
    <w:p w:rsidR="0058783C" w:rsidRDefault="0058783C">
      <w:pPr>
        <w:pStyle w:val="ConsPlusNormal"/>
        <w:ind w:firstLine="540"/>
        <w:jc w:val="both"/>
      </w:pPr>
      <w:r>
        <w:t>разработка механизма индивидуальной социальной работы с осужденными с момента их поступления в учреждения уголовно-исполнительной системы в целях подготовки к освобождению и дальнейшей социализации;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усиление воспитательной работы в отношении осужденных с особым акцентом на вовлечение их в трудовую деятельность, приобретение профессии или переквалификацию;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 xml:space="preserve">развитие социальной, психологической и воспитательной работы с осужденными в направлении обеспечения ресоциализации осужденных, освоения ими основных </w:t>
      </w:r>
      <w:r>
        <w:lastRenderedPageBreak/>
        <w:t>социальных функций как необходимого условия исправления и успешной адаптации в обществе после освобождения;</w:t>
      </w:r>
    </w:p>
    <w:p w:rsidR="0058783C" w:rsidRDefault="0058783C">
      <w:pPr>
        <w:pStyle w:val="ConsPlusNormal"/>
        <w:ind w:firstLine="540"/>
        <w:jc w:val="both"/>
      </w:pPr>
      <w:r>
        <w:t>оптимизация социальной, психологической и воспитательной работы с осужденными на основе функционального взаимодействия сотрудников всех служб исправительных учреждений с привлечением к исправительному процессу представителей органов исполнительной власти, а также институтов гражданского общества;</w:t>
      </w:r>
    </w:p>
    <w:p w:rsidR="0058783C" w:rsidRDefault="0058783C">
      <w:pPr>
        <w:pStyle w:val="ConsPlusNormal"/>
        <w:ind w:firstLine="540"/>
        <w:jc w:val="both"/>
      </w:pPr>
      <w:r>
        <w:t>поиск и внедрение новых индивидуальных форм работы, обеспечивающих оказание адресной социальной, психологической и педагогической помощи каждому осужденному с учетом его социально-демографической, уголовно-правовой и индивидуально-психологической характеристики;</w:t>
      </w:r>
    </w:p>
    <w:p w:rsidR="0058783C" w:rsidRDefault="0058783C">
      <w:pPr>
        <w:pStyle w:val="ConsPlusNormal"/>
        <w:ind w:firstLine="540"/>
        <w:jc w:val="both"/>
      </w:pPr>
      <w:r>
        <w:t>внедрение индивидуальных и групповых программ восстановительного правосудия в отношении лиц, содержащихся под стражей, а также методов медиации в отношении осужденных;</w:t>
      </w:r>
    </w:p>
    <w:p w:rsidR="0058783C" w:rsidRDefault="0058783C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развитие дополнительных общеобразовательных программ;</w:t>
      </w:r>
    </w:p>
    <w:p w:rsidR="0058783C" w:rsidRDefault="0058783C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распоряжением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духовно-нравственного и патриотического воспитания осужденных, планирование, организация и проведение в исправительных учреждениях воспитательных мероприятий, направленных на формирование и развитие у осужденных стремления к общественно-полезной деятельности, соблюдению требований законов и принятых в обществе правил поведения;</w:t>
      </w:r>
    </w:p>
    <w:p w:rsidR="0058783C" w:rsidRDefault="0058783C">
      <w:pPr>
        <w:pStyle w:val="ConsPlusNormal"/>
        <w:ind w:firstLine="540"/>
        <w:jc w:val="both"/>
      </w:pPr>
      <w:r>
        <w:t>использование сотрудничества со структурами гражданского общества, общественными объединениями, деятельность которых может быть полезна для гуманитарно-воспитательного воздействия на осужденных, активизация взаимодействия с традиционными конфессиями, в частности, обеспечение осужденным возможности участия в религиозных обрядах, реализация совместных с традиционными конфессиями гуманитарных проектов;</w:t>
      </w:r>
    </w:p>
    <w:p w:rsidR="0058783C" w:rsidRDefault="0058783C">
      <w:pPr>
        <w:pStyle w:val="ConsPlusNormal"/>
        <w:ind w:firstLine="540"/>
        <w:jc w:val="both"/>
      </w:pPr>
      <w:r>
        <w:t>расширение форм организации культурного досуга осужденных, клубной и кружковой работы, привлечение к этой работе деятелей искусства, культуры и спорта, в том числе имеющих широкую известность и позитивный авторитет, пополнение библиотечных фондов;</w:t>
      </w:r>
    </w:p>
    <w:p w:rsidR="0058783C" w:rsidRDefault="0058783C">
      <w:pPr>
        <w:pStyle w:val="ConsPlusNormal"/>
        <w:ind w:firstLine="540"/>
        <w:jc w:val="both"/>
      </w:pPr>
      <w:r>
        <w:t>повышение требований к научному и методическому уровню психодиагностической и психокоррекционной работы, разработка и развитие психотерапевтического направления работы психолога, совершенствование научно-технического обеспечения деятельности психолога, оптимизация диагностического инструментария психолога и объема психодиагностической работы, внедрение инновационных технологий, адаптация передового отечественного и зарубежного опыта работы;</w:t>
      </w:r>
    </w:p>
    <w:p w:rsidR="0058783C" w:rsidRDefault="0058783C">
      <w:pPr>
        <w:pStyle w:val="ConsPlusNormal"/>
        <w:ind w:firstLine="540"/>
        <w:jc w:val="both"/>
      </w:pPr>
      <w:r>
        <w:t>разработка новых подходов к формированию самодеятельных организаций осужденных с учетом интересов и потребностей в них самих осужденных, совершенствование правового регулирования их деятельности;</w:t>
      </w:r>
    </w:p>
    <w:p w:rsidR="0058783C" w:rsidRDefault="0058783C">
      <w:pPr>
        <w:pStyle w:val="ConsPlusNormal"/>
        <w:ind w:firstLine="540"/>
        <w:jc w:val="both"/>
      </w:pPr>
      <w:r>
        <w:t>закрепление в законодательстве Российской Федерации социальной и психологической работы в качестве средств исправления осужденных, определение основных форм социальной работы с осужденными, разработка норматива штатной численности социальных работников, приведение их численности в исправительных учреждениях в соответствие с требованиями практики и научно обоснованными нормативами;</w:t>
      </w:r>
    </w:p>
    <w:p w:rsidR="0058783C" w:rsidRDefault="0058783C">
      <w:pPr>
        <w:pStyle w:val="ConsPlusNormal"/>
        <w:ind w:firstLine="540"/>
        <w:jc w:val="both"/>
      </w:pPr>
      <w:r>
        <w:t xml:space="preserve">абзац исключен. - </w:t>
      </w:r>
      <w:hyperlink r:id="rId51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1877-р;</w:t>
      </w:r>
    </w:p>
    <w:p w:rsidR="0058783C" w:rsidRDefault="0058783C">
      <w:pPr>
        <w:pStyle w:val="ConsPlusNormal"/>
        <w:ind w:firstLine="540"/>
        <w:jc w:val="both"/>
      </w:pPr>
      <w:r>
        <w:t>дальнейшее развитие благоприятных условий для получения осужденными основного общего образования или среднего общего образования, среднего профессионального образования и высшего образования по заочной форме обучения в рамках реализации образовательных программ с применением электронного обучения и дистанционных образовательных технологий;</w:t>
      </w:r>
    </w:p>
    <w:p w:rsidR="0058783C" w:rsidRDefault="0058783C">
      <w:pPr>
        <w:pStyle w:val="ConsPlusNormal"/>
        <w:jc w:val="both"/>
      </w:pPr>
      <w:r>
        <w:lastRenderedPageBreak/>
        <w:t xml:space="preserve">(в ред. </w:t>
      </w:r>
      <w:hyperlink r:id="rId52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повышение роли образовательных организаций высшего образования Федеральной службы исполнения наказаний и межрегиональных психологических лабораторий территориальных органов уголовно-исполнительной системы в разработке и проведении научно-прикладных исследований, внедрении диагностических программ и инновационных технологий психологической работы с осужденными, адаптации передового отечественного и зарубежного опыта работы;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научно-технического обеспечения деятельности психолога, оптимизация его диагностического инструментария за счет внедрения автоматизированных диагностических программ и формирования единого банка экспериментальных данных, позволяющего выделять ведущие криминогенные качества у осужденных за различные виды преступлений, оказывать индивидуальное и дифференцированное психологическое воздействие;</w:t>
      </w:r>
    </w:p>
    <w:p w:rsidR="0058783C" w:rsidRDefault="0058783C">
      <w:pPr>
        <w:pStyle w:val="ConsPlusNormal"/>
        <w:ind w:firstLine="540"/>
        <w:jc w:val="both"/>
      </w:pPr>
      <w:r>
        <w:t>разработка для лиц, осужденных за различные виды преступлений (преступления экстремистской и террористической направленности, преступления против половой неприкосновенности и половой свободы личности, корыстные преступления и др.), базовых (обязательных) программ психологической коррекции личности для формирования социальной направленности осужденных, профилактики деструктивных проявлений, их ресоциализации и дальнейшей интеграции в общество;</w:t>
      </w:r>
    </w:p>
    <w:p w:rsidR="0058783C" w:rsidRDefault="0058783C">
      <w:pPr>
        <w:pStyle w:val="ConsPlusNormal"/>
        <w:ind w:firstLine="540"/>
        <w:jc w:val="both"/>
      </w:pPr>
      <w:r>
        <w:t>разработка и развитие психотерапевтического направления работы психолога, создание при учреждениях уголовно-исполнительной системы отделений социально-психологической реабилитации с целью оказания профильной психологической помощи осужденным, имеющим алкогольную или наркотическую зависимость, психические аномалии.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5. Исполнение наказаний, не связанных с лишением свободы,</w:t>
      </w:r>
    </w:p>
    <w:p w:rsidR="0058783C" w:rsidRDefault="0058783C">
      <w:pPr>
        <w:pStyle w:val="ConsPlusNormal"/>
        <w:jc w:val="center"/>
      </w:pPr>
      <w:r>
        <w:t>проведение мероприятий в целях адаптации</w:t>
      </w:r>
    </w:p>
    <w:p w:rsidR="0058783C" w:rsidRDefault="0058783C">
      <w:pPr>
        <w:pStyle w:val="ConsPlusNormal"/>
        <w:jc w:val="center"/>
      </w:pPr>
      <w:r>
        <w:t>освободившихся осужденных в обществе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jc w:val="center"/>
      </w:pPr>
    </w:p>
    <w:p w:rsidR="0058783C" w:rsidRDefault="0058783C">
      <w:pPr>
        <w:pStyle w:val="ConsPlusNormal"/>
        <w:jc w:val="center"/>
      </w:pPr>
      <w:r>
        <w:t>Развитие системы наказаний, альтернативных лишению свободы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Рационализация политики в области уголовного правосудия предполагает увеличение к 2020 году общей численности лиц, осужденных к наказаниям, не связанным с изоляцией осужденного от общества, на 200 тыс. человек за счет применения ограничения свободы и других видов наказаний, увеличения количества санкций, предусматривающих наказания, не связанные с изоляцией от общества, и расширения практики назначения данных наказаний судами.</w:t>
      </w:r>
    </w:p>
    <w:p w:rsidR="0058783C" w:rsidRDefault="0058783C">
      <w:pPr>
        <w:pStyle w:val="ConsPlusNormal"/>
        <w:ind w:firstLine="540"/>
        <w:jc w:val="both"/>
      </w:pPr>
      <w:r>
        <w:t>Эффективное применение наказаний, альтернативных лишению свободы, в отношении лиц, совершивших преступления небольшой и средней тяжести, должно обеспечивать защиту общества от преступника, снижение уровня криминализации общества, разобщение преступного сообщества, снижение численности лиц, содержащихся в учреждениях уголовно-исполнительной системы.</w:t>
      </w:r>
    </w:p>
    <w:p w:rsidR="0058783C" w:rsidRDefault="0058783C">
      <w:pPr>
        <w:pStyle w:val="ConsPlusNormal"/>
        <w:ind w:firstLine="540"/>
        <w:jc w:val="both"/>
      </w:pPr>
      <w:r>
        <w:t>С целью обеспечения эффективного контроля за исполнением осужденным обязанностей и ограничений предполагается использование аудиовизуальных, электронных и иных технических средств надзора и контроля, автоматизированного компьютерного учета осужденных, внедрение в практику работы учреждений, исполняющих наказания, не связанные с изоляцией осужденных от общества, программы психологической коррекции личности и изменения поведения.</w:t>
      </w:r>
    </w:p>
    <w:p w:rsidR="0058783C" w:rsidRDefault="0058783C">
      <w:pPr>
        <w:pStyle w:val="ConsPlusNormal"/>
        <w:ind w:firstLine="540"/>
        <w:jc w:val="both"/>
      </w:pPr>
      <w:r>
        <w:t>Для достижения указанной цели необходимо:</w:t>
      </w:r>
    </w:p>
    <w:p w:rsidR="0058783C" w:rsidRDefault="0058783C">
      <w:pPr>
        <w:pStyle w:val="ConsPlusNormal"/>
        <w:ind w:firstLine="540"/>
        <w:jc w:val="both"/>
      </w:pPr>
      <w:r>
        <w:t xml:space="preserve">совершенствование </w:t>
      </w:r>
      <w:hyperlink r:id="rId55" w:history="1">
        <w:r>
          <w:rPr>
            <w:color w:val="0000FF"/>
          </w:rPr>
          <w:t>законодательства</w:t>
        </w:r>
      </w:hyperlink>
      <w:r>
        <w:t xml:space="preserve"> в области исполнения наказаний, не связанных </w:t>
      </w:r>
      <w:r>
        <w:lastRenderedPageBreak/>
        <w:t>с изоляцией осужденных от общества, расширение их перечня за счет введения новых видов наказаний, дополнение оснований применения существующих альтернативных наказаний - исправительных и обязательных работ;</w:t>
      </w:r>
    </w:p>
    <w:p w:rsidR="0058783C" w:rsidRDefault="0058783C">
      <w:pPr>
        <w:pStyle w:val="ConsPlusNormal"/>
        <w:ind w:firstLine="540"/>
        <w:jc w:val="both"/>
      </w:pPr>
      <w:r>
        <w:t>придание работе уголовно-исполнительных инспекций социальной направленности с акцентом на вовлечение осужденных в трудовую деятельность, приобретение профессии в рамках реализации основных профессиональных образовательных программ, активизация сотрудничества со структурами гражданского общества, способными оказать позитивное гуманитарное воздействие на осужденных, оптимизация социальной, психологической и воспитательной работы с осужденными;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привлечение органов местного самоуправления, занятости населения, образования и здравоохранения, общественности, реабилитационных центров и иных организаций к процессу социальной адаптации и исправлению осужденных.</w:t>
      </w:r>
    </w:p>
    <w:p w:rsidR="0058783C" w:rsidRDefault="0058783C">
      <w:pPr>
        <w:pStyle w:val="ConsPlusNormal"/>
        <w:ind w:firstLine="540"/>
        <w:jc w:val="both"/>
      </w:pPr>
      <w:r>
        <w:t>В связи с расширением правоприменительной практики судов по назначению наказаний, альтернативных лишению свободы, дальнейшей гуманизацией уголовных наказаний прогнозируется увеличение численности лиц, состоящих на учете в уголовно-исполнительных инспекциях.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В этих условиях необходимо принятие мер по оптимизации структуры уголовно-исполнительных инспекций, созданию таких инспекций на территориях муниципальных образований, где они в настоящее время отсутствуют, организации "опорных пунктов" уголовно-исполнительных инспекций в отдаленных населенных пунктах, где проживает более 45 осужденных без изоляции от общества.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 xml:space="preserve">Абзацы десятый - двенадцатый исключены. - </w:t>
      </w:r>
      <w:hyperlink r:id="rId59" w:history="1">
        <w:r>
          <w:rPr>
            <w:color w:val="0000FF"/>
          </w:rPr>
          <w:t>Распоряжение</w:t>
        </w:r>
      </w:hyperlink>
      <w:r>
        <w:t xml:space="preserve"> Правительства РФ от 23.09.2015 N 1877-р.</w:t>
      </w:r>
    </w:p>
    <w:p w:rsidR="0058783C" w:rsidRDefault="0058783C">
      <w:pPr>
        <w:pStyle w:val="ConsPlusNormal"/>
        <w:ind w:firstLine="540"/>
        <w:jc w:val="both"/>
      </w:pPr>
      <w:r>
        <w:t>В целях обеспечения эффективного исполнения альтернативных наказаний, не связанных с изоляцией осужденного от общества, необходимы: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закрепление норматива штатной численности уголовно-исполнительных инспекций и доведения его до 2,1 процента среднегодовой численности осужденных, состоящих на учете в уголовно-исполнительных инспекциях;</w:t>
      </w:r>
    </w:p>
    <w:p w:rsidR="0058783C" w:rsidRDefault="0058783C">
      <w:pPr>
        <w:pStyle w:val="ConsPlusNormal"/>
        <w:ind w:firstLine="540"/>
        <w:jc w:val="both"/>
      </w:pPr>
      <w:r>
        <w:t>обеспечение и внедрение в деятельность уголовно-исполнительных инспекций телекоммуникационных технологий, электронного документооборота и ведения электронных личных дел осужденных, создание единой базы учета осужденных к наказаниям, не связанным с изоляцией осужденных от общества;</w:t>
      </w:r>
    </w:p>
    <w:p w:rsidR="0058783C" w:rsidRDefault="0058783C">
      <w:pPr>
        <w:pStyle w:val="ConsPlusNormal"/>
        <w:ind w:firstLine="540"/>
        <w:jc w:val="both"/>
      </w:pPr>
      <w:r>
        <w:t>обеспечение уголовно-исполнительных инспекций аудиовизуальными, электронными и иными техническими средствами надзора и контроля в целях эффективного контроля за осужденными без изоляции от общества;</w:t>
      </w:r>
    </w:p>
    <w:p w:rsidR="0058783C" w:rsidRDefault="0058783C">
      <w:pPr>
        <w:pStyle w:val="ConsPlusNormal"/>
        <w:ind w:firstLine="540"/>
        <w:jc w:val="both"/>
      </w:pPr>
      <w:r>
        <w:t>придание социальной направленности работе уголовно-исполнительных инспекций, предусматривающей ресоциализацию, формирование правопослушного поведения осужденных без изоляции от общества;</w:t>
      </w:r>
    </w:p>
    <w:p w:rsidR="0058783C" w:rsidRDefault="0058783C">
      <w:pPr>
        <w:pStyle w:val="ConsPlusNormal"/>
        <w:ind w:firstLine="540"/>
        <w:jc w:val="both"/>
      </w:pPr>
      <w:r>
        <w:t>улучшение материально-технического обеспечения уголовно-исполнительных инспекций, а также обеспечение их собственными помещениями.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Проведение мероприятий, направленных на подготовку</w:t>
      </w:r>
    </w:p>
    <w:p w:rsidR="0058783C" w:rsidRDefault="0058783C">
      <w:pPr>
        <w:pStyle w:val="ConsPlusNormal"/>
        <w:jc w:val="center"/>
      </w:pPr>
      <w:r>
        <w:t>осужденного к освобождению и последующей</w:t>
      </w:r>
    </w:p>
    <w:p w:rsidR="0058783C" w:rsidRDefault="0058783C">
      <w:pPr>
        <w:pStyle w:val="ConsPlusNormal"/>
        <w:jc w:val="center"/>
      </w:pPr>
      <w:r>
        <w:t>адаптации в обществе</w:t>
      </w:r>
    </w:p>
    <w:p w:rsidR="0058783C" w:rsidRDefault="0058783C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Проведение мероприятий, направленных на подготовку осужденного к освобождению и последующей адаптации в обществе, предполагает:</w:t>
      </w:r>
    </w:p>
    <w:p w:rsidR="0058783C" w:rsidRDefault="0058783C">
      <w:pPr>
        <w:pStyle w:val="ConsPlusNormal"/>
        <w:jc w:val="both"/>
      </w:pPr>
      <w:r>
        <w:lastRenderedPageBreak/>
        <w:t xml:space="preserve">(в ред. </w:t>
      </w:r>
      <w:hyperlink r:id="rId62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предоставление для лиц, заканчивающих отбывание длительных сроков лишения свободы, возможности прохождения специального тренинга, включающего широкую информацию об изменениях в обществе, новых формах социальной жизни, а для некоторых категорий осужденных - предоставление возможности перевода в колонию-поселение с разрешением кратковременных выездов к месту предполагаемого жительства;</w:t>
      </w:r>
    </w:p>
    <w:p w:rsidR="0058783C" w:rsidRDefault="0058783C">
      <w:pPr>
        <w:pStyle w:val="ConsPlusNormal"/>
        <w:ind w:firstLine="540"/>
        <w:jc w:val="both"/>
      </w:pPr>
      <w:r>
        <w:t xml:space="preserve">создание условий для подготовки освобождающихся лиц к дальнейшей постпенитенциарной адаптации через службу пробации, создание которой предусматривается </w:t>
      </w:r>
      <w:hyperlink r:id="rId63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6. Привлечение общественности к оказанию</w:t>
      </w:r>
    </w:p>
    <w:p w:rsidR="0058783C" w:rsidRDefault="0058783C">
      <w:pPr>
        <w:pStyle w:val="ConsPlusNormal"/>
        <w:jc w:val="center"/>
      </w:pPr>
      <w:r>
        <w:t>социальной помощи осужденным и воспитательной работе</w:t>
      </w:r>
    </w:p>
    <w:p w:rsidR="0058783C" w:rsidRDefault="0058783C">
      <w:pPr>
        <w:pStyle w:val="ConsPlusNormal"/>
        <w:jc w:val="center"/>
      </w:pPr>
      <w:r>
        <w:t>с ними, совершенствование сотрудничества с институтами</w:t>
      </w:r>
    </w:p>
    <w:p w:rsidR="0058783C" w:rsidRDefault="0058783C">
      <w:pPr>
        <w:pStyle w:val="ConsPlusNormal"/>
        <w:jc w:val="center"/>
      </w:pPr>
      <w:r>
        <w:t>гражданского общества. Создание условий для осуществления</w:t>
      </w:r>
    </w:p>
    <w:p w:rsidR="0058783C" w:rsidRDefault="0058783C">
      <w:pPr>
        <w:pStyle w:val="ConsPlusNormal"/>
        <w:jc w:val="center"/>
      </w:pPr>
      <w:r>
        <w:t>общественного контроля за деятельностью</w:t>
      </w:r>
    </w:p>
    <w:p w:rsidR="0058783C" w:rsidRDefault="0058783C">
      <w:pPr>
        <w:pStyle w:val="ConsPlusNormal"/>
        <w:jc w:val="center"/>
      </w:pPr>
      <w:r>
        <w:t>уголовно-исполнительной системы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 xml:space="preserve">В рамках совершенствования сотрудничества с институтами гражданского общества и осуществления контроля за деятельностью уголовно-исполнительной </w:t>
      </w:r>
      <w:hyperlink r:id="rId64" w:history="1">
        <w:r>
          <w:rPr>
            <w:color w:val="0000FF"/>
          </w:rPr>
          <w:t>системы</w:t>
        </w:r>
      </w:hyperlink>
      <w:r>
        <w:t xml:space="preserve"> предполагается:</w:t>
      </w:r>
    </w:p>
    <w:p w:rsidR="0058783C" w:rsidRDefault="0058783C">
      <w:pPr>
        <w:pStyle w:val="ConsPlusNormal"/>
        <w:ind w:firstLine="540"/>
        <w:jc w:val="both"/>
      </w:pPr>
      <w:r>
        <w:t>обеспечение прозрачности в деятельности уголовно-исполнительной системы на основе широкого привлечения институтов гражданского общества к процессу исполнения уголовных наказаний, осуществления общественного контроля за деятельностью уголовно-исполнительной системы с участием Уполномоченного по правам человека в Российской Федерации и уполномоченных по правам человека в субъектах Российской Федерации, Уполномоченного при Президенте Российской Федерации по правам ребенка и уполномоченных по правам ребенка в субъектах Российской Федерации, сотрудничества с неправительственными организациями, со средствами массовой информации, изучения общественного мнения о работе учреждений и органов уголовно-исполнительной системы, а также разъяснение имеющих публичное значение аспектов уголовно-исполнительной политики, прав и обязанностей осужденных, их родственников и близких, публичная реакция на получившие общественный резонанс запросы и жалобы в адрес учреждений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принятие мер по содействию общественным наблюдательным комиссиям, в том числе рассмотрение возможности их участия в обеспечении деятельности институтов условно-досрочного освобождения, подготовке решений об изменении условий отбывания наказания и вида исправительного учреждения в качестве мер поощрения или взыскания, применяемых к осужденному;</w:t>
      </w:r>
    </w:p>
    <w:p w:rsidR="0058783C" w:rsidRDefault="0058783C">
      <w:pPr>
        <w:pStyle w:val="ConsPlusNormal"/>
        <w:ind w:firstLine="540"/>
        <w:jc w:val="both"/>
      </w:pPr>
      <w:r>
        <w:t>взаимодействие с представителями средств массовой информации в вопросах освещения мер, направленных на обеспечение надлежащих условий содержания подозреваемых, обвиняемых и осужденных, повышения престижности службы в уголовно-исполнительной системе, противодействия дискредитации ее деятельности. Содействие формированию в обществе позитивного и уважительного отношения к труду работников уголовно-исполнительной системы, их роли в обеспечении общественной безопасности;</w:t>
      </w:r>
    </w:p>
    <w:p w:rsidR="0058783C" w:rsidRDefault="0058783C">
      <w:pPr>
        <w:pStyle w:val="ConsPlusNormal"/>
        <w:ind w:firstLine="540"/>
        <w:jc w:val="both"/>
      </w:pPr>
      <w:r>
        <w:t>расширение практики размещения актуальной информации на официальных интернет-сайтах Федеральной службы исполнения наказаний и ее территориальных органов, а также крупных информационных агентств;</w:t>
      </w:r>
    </w:p>
    <w:p w:rsidR="0058783C" w:rsidRDefault="0058783C">
      <w:pPr>
        <w:pStyle w:val="ConsPlusNormal"/>
        <w:ind w:firstLine="540"/>
        <w:jc w:val="both"/>
      </w:pPr>
      <w:r>
        <w:t xml:space="preserve">повышение роли общественных советов при Федеральной службе исполнения наказаний и ее территориальных органах как координаторов взаимодействия с </w:t>
      </w:r>
      <w:r>
        <w:lastRenderedPageBreak/>
        <w:t>институтами гражданского общества;</w:t>
      </w:r>
    </w:p>
    <w:p w:rsidR="0058783C" w:rsidRDefault="0058783C">
      <w:pPr>
        <w:pStyle w:val="ConsPlusNormal"/>
        <w:ind w:firstLine="540"/>
        <w:jc w:val="both"/>
      </w:pPr>
      <w:r>
        <w:t>активное включение в воспитательный процесс деятелей культуры и искусства, известных спортсменов, представителей молодежных движений и организаций, зарегистрированных в установленном порядке;</w:t>
      </w:r>
    </w:p>
    <w:p w:rsidR="0058783C" w:rsidRDefault="0058783C">
      <w:pPr>
        <w:pStyle w:val="ConsPlusNormal"/>
        <w:ind w:firstLine="540"/>
        <w:jc w:val="both"/>
      </w:pPr>
      <w:r>
        <w:t>содействие реализации общественно-гуманитарных проектов, в рамках которых создаются дополнительные стимулы к законопослушному поведению осужденных и их ресоциализации, в частности, за счет участия общественности в устройстве судьбы осужденного, освобождающегося из мест лишения свободы;</w:t>
      </w:r>
    </w:p>
    <w:p w:rsidR="0058783C" w:rsidRDefault="0058783C">
      <w:pPr>
        <w:pStyle w:val="ConsPlusNormal"/>
        <w:ind w:firstLine="540"/>
        <w:jc w:val="both"/>
      </w:pPr>
      <w:r>
        <w:t>привлечение общественных организаций к работе по повышению уровня правосознания и правовой грамотности осужденных и работников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использование потенциала религиозных конфессий в духовно-нравственном просвещении и воспитании осужденных и работников уголовно-исполнительной системы, а также для социальной адаптации лиц, освободившихся из мест лишения свободы;</w:t>
      </w:r>
    </w:p>
    <w:p w:rsidR="0058783C" w:rsidRDefault="0058783C">
      <w:pPr>
        <w:pStyle w:val="ConsPlusNormal"/>
        <w:ind w:firstLine="540"/>
        <w:jc w:val="both"/>
      </w:pPr>
      <w:r>
        <w:t>развитие благотворительности, попечительства, создание в каждом территориальном органе уголовно-исполнительной системы, а также при исправительных учреждениях попечительских советов.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7. Кадровое обеспечение и социальный статус работников</w:t>
      </w:r>
    </w:p>
    <w:p w:rsidR="0058783C" w:rsidRDefault="0058783C">
      <w:pPr>
        <w:pStyle w:val="ConsPlusNormal"/>
        <w:jc w:val="center"/>
      </w:pPr>
      <w:r>
        <w:t>уголовно-исполнительной системы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В рамках кадрового обеспечения работников уголовно-исполнительной системы предполагается:</w:t>
      </w:r>
    </w:p>
    <w:p w:rsidR="0058783C" w:rsidRDefault="0058783C">
      <w:pPr>
        <w:pStyle w:val="ConsPlusNormal"/>
        <w:ind w:firstLine="540"/>
        <w:jc w:val="both"/>
      </w:pPr>
      <w:r>
        <w:t>определение нормативов штатной численности работников исправительных учреждений и следственных изоляторов на основе принятых норм законодательства Российской Федерации и международной практики, установление оптимальной нагрузки на работников уголовно-исполнительной системы, работающих в непосредственном контакте с осужденными и лицами, содержащимися под стражей;</w:t>
      </w:r>
    </w:p>
    <w:p w:rsidR="0058783C" w:rsidRDefault="0058783C">
      <w:pPr>
        <w:pStyle w:val="ConsPlusNormal"/>
        <w:ind w:firstLine="540"/>
        <w:jc w:val="both"/>
      </w:pPr>
      <w:r>
        <w:t>выработка требований к служебному поведению работников уголовно-исполнительной системы, создание правовых и организационных условий для их соблюдения;</w:t>
      </w:r>
    </w:p>
    <w:p w:rsidR="0058783C" w:rsidRDefault="0058783C">
      <w:pPr>
        <w:pStyle w:val="ConsPlusNormal"/>
        <w:ind w:firstLine="540"/>
        <w:jc w:val="both"/>
      </w:pPr>
      <w:r>
        <w:t>разработка и принятие мер (стандартов), основанных на единой системе обязанностей, запретов и ограничений, направленных на предупреждение коррупции;</w:t>
      </w:r>
    </w:p>
    <w:p w:rsidR="0058783C" w:rsidRDefault="0058783C">
      <w:pPr>
        <w:pStyle w:val="ConsPlusNormal"/>
        <w:ind w:firstLine="540"/>
        <w:jc w:val="both"/>
      </w:pPr>
      <w:r>
        <w:t>проведение комплекса мероприятий по дальнейшему развитию структуры профессионального образования работников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получение работниками высшего образования в образовательных организациях высшего образования Федеральной службы исполнения наказаний по программам бакалавриата;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повышение качества образовательных программ в области юриспруденции, экономики, государственного управления, усиление антикоррупционной направленности в образовательных программах дополнительного профессионального образования работников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реализация политики сокращения штатной численности работников уголовно-исполнительной системы за счет использования в работе инновационных технологий;</w:t>
      </w:r>
    </w:p>
    <w:p w:rsidR="0058783C" w:rsidRDefault="0058783C">
      <w:pPr>
        <w:pStyle w:val="ConsPlusNormal"/>
        <w:ind w:firstLine="540"/>
        <w:jc w:val="both"/>
      </w:pPr>
      <w:r>
        <w:t>обеспечение высокого социального статуса и престижа труда работника уголовно-исполнительной системы, законодательное определение системы социальных гарантий, в том числе выделения жилья работникам уголовно-исполнительной системы и членам их семей, развитие сети региональных медико-реабилитационных центров для профилактики профессиональной деформации, психологической перегрузки и организации семейного отдыха работников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 xml:space="preserve">широкое применение практики материального и морального стимулирования </w:t>
      </w:r>
      <w:r>
        <w:lastRenderedPageBreak/>
        <w:t>работников уголовно-исполнительной системы, дальнейшее развитие системы мер поощрения;</w:t>
      </w:r>
    </w:p>
    <w:p w:rsidR="0058783C" w:rsidRDefault="0058783C">
      <w:pPr>
        <w:pStyle w:val="ConsPlusNormal"/>
        <w:ind w:firstLine="540"/>
        <w:jc w:val="both"/>
      </w:pPr>
      <w:r>
        <w:t>повышение качества службы и условий труда работников уголовно-исполнительной системы, соответствующих характеру работы и уровню условий труда работников пенитенциарных учреждений развитых европейских государств;</w:t>
      </w:r>
    </w:p>
    <w:p w:rsidR="0058783C" w:rsidRDefault="0058783C">
      <w:pPr>
        <w:pStyle w:val="ConsPlusNormal"/>
        <w:ind w:firstLine="540"/>
        <w:jc w:val="both"/>
      </w:pPr>
      <w:r>
        <w:t>разработка и реализация комплекса мер, направленных на обеспечение безопасности службы и создание рабочих мест, оснащенных современными техническими и телекоммуникационными средствами управления процессами охраны, режима и надзора за осужденными и лицами, содержащимися под стражей;</w:t>
      </w:r>
    </w:p>
    <w:p w:rsidR="0058783C" w:rsidRDefault="0058783C">
      <w:pPr>
        <w:pStyle w:val="ConsPlusNormal"/>
        <w:ind w:firstLine="540"/>
        <w:jc w:val="both"/>
      </w:pPr>
      <w:r>
        <w:t>обеспечение сбалансированности процессов сохранения и обновления количественного и качественного состава кадров, повышения их профессиональной компетенции;</w:t>
      </w:r>
    </w:p>
    <w:p w:rsidR="0058783C" w:rsidRDefault="0058783C">
      <w:pPr>
        <w:pStyle w:val="ConsPlusNormal"/>
        <w:ind w:firstLine="540"/>
        <w:jc w:val="both"/>
      </w:pPr>
      <w:r>
        <w:t>разработка и осуществление мер, направленных на предупреждение и пресечение коррупции работниками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ротация руководящих кадров уголовно-исполнительной системы;</w:t>
      </w:r>
    </w:p>
    <w:p w:rsidR="0058783C" w:rsidRDefault="0058783C">
      <w:pPr>
        <w:pStyle w:val="ConsPlusNormal"/>
        <w:ind w:firstLine="540"/>
        <w:jc w:val="both"/>
      </w:pPr>
      <w:r>
        <w:t>разработка и осуществление комплекса мер, направленных на внедрение конкурсной системы замещения должностей правоохранительной службы, включая проведение конкурсных испытаний;</w:t>
      </w:r>
    </w:p>
    <w:p w:rsidR="0058783C" w:rsidRDefault="0058783C">
      <w:pPr>
        <w:pStyle w:val="ConsPlusNormal"/>
        <w:ind w:firstLine="540"/>
        <w:jc w:val="both"/>
      </w:pPr>
      <w:r>
        <w:t>подготовка и переподготовка кадров с учетом дальнейшей дифференциации видов наказаний, повышения роли видов наказаний, альтернативных лишению свободы, пенитенциарной психологии и пенитенциарной медицины;</w:t>
      </w:r>
    </w:p>
    <w:p w:rsidR="0058783C" w:rsidRDefault="0058783C">
      <w:pPr>
        <w:pStyle w:val="ConsPlusNormal"/>
        <w:ind w:firstLine="540"/>
        <w:jc w:val="both"/>
      </w:pPr>
      <w:r>
        <w:t>подготовка работников уголовно-исполнительной системы, владеющих новейшими психологическими и педагогическими методиками и технологиями воздействия на поведение граждан в условиях их изоляции от общества, в том числе и навыками работы с новыми телекоммуникационными системами;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специальной и психофизической подготовки работников уголовно-исполнительной системы за счет максимального приближения содержания программ обучения к реальным условиям оперативно-служебной деятельности, улучшения методического обеспечения и условий проведения занятий, развитие и популяризация видов спорта, имеющих служебно-прикладную направленность;</w:t>
      </w:r>
    </w:p>
    <w:p w:rsidR="0058783C" w:rsidRDefault="0058783C">
      <w:pPr>
        <w:pStyle w:val="ConsPlusNormal"/>
        <w:ind w:firstLine="540"/>
        <w:jc w:val="both"/>
      </w:pPr>
      <w:r>
        <w:t>реализация в рамках ведомственного плана комплекса мер по искоренению коррупции и должностных злоупотреблений в уголовно-исполнительной системе, определение в качестве приоритета в работе по предупреждению нарушений противодействия злоупотреблениям в сфере закупок для нужд уголовно-исполнительной системы, незаконному содействию условно-досрочному освобождению и коррупционному содействию незаконному доступу в места лишения свободы предметов как разрешенных, так и запрещенных к использованию.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8. Развитие международного сотрудничества с пенитенциарными</w:t>
      </w:r>
    </w:p>
    <w:p w:rsidR="0058783C" w:rsidRDefault="0058783C">
      <w:pPr>
        <w:pStyle w:val="ConsPlusNormal"/>
        <w:jc w:val="center"/>
      </w:pPr>
      <w:r>
        <w:t>системами иностранных государств, международными органами</w:t>
      </w:r>
    </w:p>
    <w:p w:rsidR="0058783C" w:rsidRDefault="0058783C">
      <w:pPr>
        <w:pStyle w:val="ConsPlusNormal"/>
        <w:jc w:val="center"/>
      </w:pPr>
      <w:r>
        <w:t>и неправительственными организациями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Расширение контактов с пенитенциарными системами иностранных государств, международными неправительственными организациями, научно-исследовательскими, образовательными и научными центрами Организации Объединенных Наций, Совета Европы, Европейского союза, государств - участников Содружества Независимых Государств и стран дальнего зарубежья предполагает:</w:t>
      </w:r>
    </w:p>
    <w:p w:rsidR="0058783C" w:rsidRDefault="0058783C">
      <w:pPr>
        <w:pStyle w:val="ConsPlusNormal"/>
        <w:ind w:firstLine="540"/>
        <w:jc w:val="both"/>
      </w:pPr>
      <w:r>
        <w:t>развитие международного сотрудничества, изучение и распространение зарубежного опыта в сфере исполнения наказаний и содержания под стражей, совместную подготовку специалистов для уголовно-исполнительной системы, проведение научных исследований на основе реализации международных проектов;</w:t>
      </w:r>
    </w:p>
    <w:p w:rsidR="0058783C" w:rsidRDefault="0058783C">
      <w:pPr>
        <w:pStyle w:val="ConsPlusNormal"/>
        <w:ind w:firstLine="540"/>
        <w:jc w:val="both"/>
      </w:pPr>
      <w:r>
        <w:t xml:space="preserve">участие в работе международных научных и практических конференций, других </w:t>
      </w:r>
      <w:r>
        <w:lastRenderedPageBreak/>
        <w:t>форумов по проблемам пенитенциарной практики, внедрение в деятельность уголовно-исполнительной системы международных стандартов обращения с осужденными и лицами, содержащимися под стражей;</w:t>
      </w:r>
    </w:p>
    <w:p w:rsidR="0058783C" w:rsidRDefault="0058783C">
      <w:pPr>
        <w:pStyle w:val="ConsPlusNormal"/>
        <w:ind w:firstLine="540"/>
        <w:jc w:val="both"/>
      </w:pPr>
      <w:r>
        <w:t>прохождение совместных стажировок, обучение персонала уголовно-исполнительной системы формам и методам работы с осужденными и лицами, содержащимися под стражей.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IV. Ожидаемые результаты реализации Концепции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Концепция призвана на период до 2020 года обеспечить основу дальнейшего развития уголовно-исполнительной системы, приближения ее деятельности к международным стандартам и потребностям общественного развития.</w:t>
      </w:r>
    </w:p>
    <w:p w:rsidR="0058783C" w:rsidRDefault="0058783C">
      <w:pPr>
        <w:pStyle w:val="ConsPlusNormal"/>
        <w:ind w:firstLine="540"/>
        <w:jc w:val="both"/>
      </w:pPr>
      <w:r>
        <w:t>Реализация Концепции приведет в 2020 году к расширению сферы применения уголовно-правовых мер, не связанных с лишением свободы, созданию условий, исключающих распространение в обществе криминальной субкультуры, созданию системы регламентированных стимулов правопослушного поведения осужденных, разработке системы новых исправительных технологий работы с осужденными, основанных на достижениях в области психологии и медицины, педагогики и права, повышению уровня материального обеспечения работников уголовно-исполнительной системы, их социально-правовой защиты.</w:t>
      </w:r>
    </w:p>
    <w:p w:rsidR="0058783C" w:rsidRDefault="0058783C">
      <w:pPr>
        <w:pStyle w:val="ConsPlusNormal"/>
        <w:ind w:firstLine="540"/>
        <w:jc w:val="both"/>
      </w:pPr>
      <w:r>
        <w:t>Ожидаемым результатом реализации Концепции является повышение эффективности деятельности уголовно-исполнительной системы, направленной на достижение целей наказания и минимизацию негативных социальных последствий, связанных с изоляцией осужденных от общества.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V. Этапы реализации Концепции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На первом этапе реализации Концепции предусматривается: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утверждение плана мероприятий по реализации Концепции;</w:t>
      </w:r>
    </w:p>
    <w:p w:rsidR="0058783C" w:rsidRDefault="0058783C">
      <w:pPr>
        <w:pStyle w:val="ConsPlusNormal"/>
        <w:ind w:firstLine="540"/>
        <w:jc w:val="both"/>
      </w:pPr>
      <w:r>
        <w:t>разработка нормативных правовых актов, направленных на реализацию положений Концепции;</w:t>
      </w:r>
    </w:p>
    <w:p w:rsidR="0058783C" w:rsidRDefault="0058783C">
      <w:pPr>
        <w:pStyle w:val="ConsPlusNormal"/>
        <w:ind w:firstLine="540"/>
        <w:jc w:val="both"/>
      </w:pPr>
      <w:r>
        <w:t>разработка и корректировка федеральных целевых программ по основным направлениям реализации Концепции;</w:t>
      </w:r>
    </w:p>
    <w:p w:rsidR="0058783C" w:rsidRDefault="0058783C">
      <w:pPr>
        <w:pStyle w:val="ConsPlusNormal"/>
        <w:ind w:firstLine="540"/>
        <w:jc w:val="both"/>
      </w:pPr>
      <w:r>
        <w:t>выработка новых механизмов содействия деятельности общественных наблюдательных комиссий, разработка новых подходов к применению института условно-досрочного освобождения;</w:t>
      </w:r>
    </w:p>
    <w:p w:rsidR="0058783C" w:rsidRDefault="0058783C">
      <w:pPr>
        <w:pStyle w:val="ConsPlusNormal"/>
        <w:ind w:firstLine="540"/>
        <w:jc w:val="both"/>
      </w:pPr>
      <w:r>
        <w:t>формирование организационной структуры медицинской службы уголовно-исполнительной системы, обеспечивающей эффективную реализацию мероприятий, направленных на достижение единого и соответствующего государственным нормативам уровня оказания медицинской помощи как сотрудникам, так и осужденным, а также лицам, содержащимся под стражей, проработка вопроса о предоставлении медицинской помощи осужденным и лицам, содержащимся под стражей, в полном объеме медицинскими организациями, не входящими в уголовно-исполнительную систему.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На втором этапе реализации Концепции предусматривается: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>осуществление мероприятий по созданию условий для постепенного снижения количества осужденных, содержащихся в одном жилом помещении в исправительных учреждениях, в том числе в приоритетном порядке в воспитательных колониях;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  <w:r>
        <w:t xml:space="preserve">анализ проведенной работы и (при необходимости) корректировка мероприятий, </w:t>
      </w:r>
      <w:r>
        <w:lastRenderedPageBreak/>
        <w:t>предусмотренных Концепцией;</w:t>
      </w:r>
    </w:p>
    <w:p w:rsidR="0058783C" w:rsidRDefault="0058783C">
      <w:pPr>
        <w:pStyle w:val="ConsPlusNormal"/>
        <w:ind w:firstLine="540"/>
        <w:jc w:val="both"/>
      </w:pPr>
      <w:r>
        <w:t>разработка нормативных правовых актов, направленных на реализацию положений Концепции (при необходимости).</w:t>
      </w:r>
    </w:p>
    <w:p w:rsidR="0058783C" w:rsidRDefault="0058783C">
      <w:pPr>
        <w:pStyle w:val="ConsPlusNormal"/>
        <w:jc w:val="both"/>
      </w:pPr>
      <w:r>
        <w:t xml:space="preserve">(абзац введен </w:t>
      </w:r>
      <w:hyperlink r:id="rId70" w:history="1">
        <w:r>
          <w:rPr>
            <w:color w:val="0000FF"/>
          </w:rPr>
          <w:t>распоряжением</w:t>
        </w:r>
      </w:hyperlink>
      <w:r>
        <w:t xml:space="preserve"> Правительства РФ от 31.05.2012 N 874-р)</w:t>
      </w:r>
    </w:p>
    <w:p w:rsidR="0058783C" w:rsidRDefault="0058783C">
      <w:pPr>
        <w:pStyle w:val="ConsPlusNormal"/>
        <w:ind w:firstLine="540"/>
        <w:jc w:val="both"/>
      </w:pPr>
      <w:r>
        <w:t>На третьем этапе реализации Концепции будут завершены мероприятия по созданию условий для постепенного снижения количества осужденных, содержащихся в одном жилом помещении в исправительных учреждениях, в том числе в приоритетном порядке в воспитательных колониях, а также другие плановые и программные мероприятия по основным направлениям деятельности уголовно-исполнительной системы, предусмотренные Концепцией. Предусматривается разработка нормативных правовых актов, направленных на реализацию положений Концепции (при необходимости). Намечается разработка документа по планированию развития уголовно-исполнительной системы на последующие годы.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jc w:val="center"/>
      </w:pPr>
      <w:r>
        <w:t>VI. Финансовое обеспечение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  <w:r>
        <w:t>Финансирование мероприятий, предусмотренных Концепцией, предполагается осуществлять за счет средств федерального бюджета в пределах бюджетных ассигнований, предусмотренных в федеральном бюджете на очередной финансовый год и плановый период на указанные цели.</w:t>
      </w:r>
    </w:p>
    <w:p w:rsidR="0058783C" w:rsidRDefault="0058783C">
      <w:pPr>
        <w:pStyle w:val="ConsPlusNormal"/>
        <w:ind w:firstLine="540"/>
        <w:jc w:val="both"/>
      </w:pPr>
      <w:r>
        <w:t>Совершенствование оказания медицинской помощи персоналу уголовно-исполнительной системы и осужденным, в том числе приведение оснащения медицинских частей и больниц учреждений уголовно-исполнительной системы в соответствие с действующими стандартами, внедрение современных методов профилактики, диагностики и лечения, предполагается осуществлять на первом этапе реализации Концепции за счет экономии, достигнутой в результате совершенствования организационной структуры медицинской службы, рационализации системы распределения и использования материально-технических и кадровых ресурсов в пределах бюджетных ассигнований, ежегодно выделяемых из федерального бюджета на содержание уголовно-исполнительной системы.</w:t>
      </w:r>
    </w:p>
    <w:p w:rsidR="0058783C" w:rsidRDefault="0058783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распоряжения</w:t>
        </w:r>
      </w:hyperlink>
      <w:r>
        <w:t xml:space="preserve"> Правительства РФ от 23.09.2015 N 1877-р)</w:t>
      </w: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ind w:firstLine="540"/>
        <w:jc w:val="both"/>
      </w:pPr>
    </w:p>
    <w:p w:rsidR="0058783C" w:rsidRDefault="005878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1" w:name="_GoBack"/>
      <w:bookmarkEnd w:id="1"/>
    </w:p>
    <w:sectPr w:rsidR="00A401DB" w:rsidSect="005E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83C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8783C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8783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8783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83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58783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58783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2C0CFCFC052E0AF943A9A48967DA57CAFAF9B42325FEFE3E85CE343EA3A34226B8F757002FA4DCn9lFH" TargetMode="External"/><Relationship Id="rId18" Type="http://schemas.openxmlformats.org/officeDocument/2006/relationships/hyperlink" Target="consultantplus://offline/ref=AA2C0CFCFC052E0AF943A9A48967DA57CAFAF9B42325FEFE3E85CE343EA3A34226B8F757002FA4DCn9l5H" TargetMode="External"/><Relationship Id="rId26" Type="http://schemas.openxmlformats.org/officeDocument/2006/relationships/hyperlink" Target="consultantplus://offline/ref=AA2C0CFCFC052E0AF943A9A48967DA57CAFAF9B42325FEFE3E85CE343EA3A34226B8F757002FA4DEn9lCH" TargetMode="External"/><Relationship Id="rId39" Type="http://schemas.openxmlformats.org/officeDocument/2006/relationships/hyperlink" Target="consultantplus://offline/ref=AA2C0CFCFC052E0AF943A9A48967DA57CAFAF9B42325FEFE3E85CE343EA3A34226B8F757002FA4DAn9l5H" TargetMode="External"/><Relationship Id="rId21" Type="http://schemas.openxmlformats.org/officeDocument/2006/relationships/hyperlink" Target="consultantplus://offline/ref=AA2C0CFCFC052E0AF943A9A48967DA57CAFAF9B42325FEFE3E85CE343EA3A34226B8F757002FA4DFn9lCH" TargetMode="External"/><Relationship Id="rId34" Type="http://schemas.openxmlformats.org/officeDocument/2006/relationships/hyperlink" Target="consultantplus://offline/ref=AA2C0CFCFC052E0AF943A9A48967DA57CAFAF9B42325FEFE3E85CE343EA3A34226B8F757002FA4DAn9lCH" TargetMode="External"/><Relationship Id="rId42" Type="http://schemas.openxmlformats.org/officeDocument/2006/relationships/hyperlink" Target="consultantplus://offline/ref=AA2C0CFCFC052E0AF943A9A48967DA57CAFBFEB72422FEFE3E85CE343EnAl3H" TargetMode="External"/><Relationship Id="rId47" Type="http://schemas.openxmlformats.org/officeDocument/2006/relationships/hyperlink" Target="consultantplus://offline/ref=AA2C0CFCFC052E0AF943A9A48967DA57CAFAF9B42325FEFE3E85CE343EA3A34226B8F757002FA5DCn9lBH" TargetMode="External"/><Relationship Id="rId50" Type="http://schemas.openxmlformats.org/officeDocument/2006/relationships/hyperlink" Target="consultantplus://offline/ref=AA2C0CFCFC052E0AF943A9A48967DA57CAFAF9B42325FEFE3E85CE343EA3A34226B8F757002FA5DFn9lCH" TargetMode="External"/><Relationship Id="rId55" Type="http://schemas.openxmlformats.org/officeDocument/2006/relationships/hyperlink" Target="consultantplus://offline/ref=AA2C0CFCFC052E0AF943A9A48967DA57CAFAFBB2282DFEFE3E85CE343EA3A34226B8F757002FA5DFn9l5H" TargetMode="External"/><Relationship Id="rId63" Type="http://schemas.openxmlformats.org/officeDocument/2006/relationships/hyperlink" Target="consultantplus://offline/ref=AA2C0CFCFC052E0AF943A9A48967DA57C2F2F9B0212EA3F436DCC23639ACFC5521F1FB560028ACnDlAH" TargetMode="External"/><Relationship Id="rId68" Type="http://schemas.openxmlformats.org/officeDocument/2006/relationships/hyperlink" Target="consultantplus://offline/ref=AA2C0CFCFC052E0AF943A9A48967DA57CAFAF9B42325FEFE3E85CE343EA3A34226B8F757002FA5D9n9lAH" TargetMode="External"/><Relationship Id="rId7" Type="http://schemas.openxmlformats.org/officeDocument/2006/relationships/hyperlink" Target="consultantplus://offline/ref=AA2C0CFCFC052E0AF943A9A48967DA57CAFAF9B42325FEFE3E85CE343EA3A34226B8F757002FA4DDn9lEH" TargetMode="External"/><Relationship Id="rId71" Type="http://schemas.openxmlformats.org/officeDocument/2006/relationships/hyperlink" Target="consultantplus://offline/ref=AA2C0CFCFC052E0AF943A9A48967DA57CAFAF9B42325FEFE3E85CE343EA3A34226B8F757002FA5D8n9lD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2C0CFCFC052E0AF943A9A48967DA57CAFAFBB32025FEFE3E85CE343EnAl3H" TargetMode="External"/><Relationship Id="rId29" Type="http://schemas.openxmlformats.org/officeDocument/2006/relationships/hyperlink" Target="consultantplus://offline/ref=AA2C0CFCFC052E0AF943A9A48967DA57CAFAF9B42325FEFE3E85CE343EA3A34226B8F757002FA4DEn9lAH" TargetMode="External"/><Relationship Id="rId11" Type="http://schemas.openxmlformats.org/officeDocument/2006/relationships/hyperlink" Target="consultantplus://offline/ref=AA2C0CFCFC052E0AF943A9A48967DA57CAFAF9B42325FEFE3E85CE343EA3A34226B8F757002FA4DDn9l4H" TargetMode="External"/><Relationship Id="rId24" Type="http://schemas.openxmlformats.org/officeDocument/2006/relationships/hyperlink" Target="consultantplus://offline/ref=AA2C0CFCFC052E0AF943A9A48967DA57CAFAF9B42325FEFE3E85CE343EA3A34226B8F757002FA4DFn9l5H" TargetMode="External"/><Relationship Id="rId32" Type="http://schemas.openxmlformats.org/officeDocument/2006/relationships/hyperlink" Target="consultantplus://offline/ref=AA2C0CFCFC052E0AF943A9A48967DA57CAFAF9B42325FEFE3E85CE343EA3A34226B8F757002FA4DBn9lAH" TargetMode="External"/><Relationship Id="rId37" Type="http://schemas.openxmlformats.org/officeDocument/2006/relationships/hyperlink" Target="consultantplus://offline/ref=AA2C0CFCFC052E0AF943A9A48967DA57CAFAF9B42325FEFE3E85CE343EA3A34226B8F757002FA4DAn9l8H" TargetMode="External"/><Relationship Id="rId40" Type="http://schemas.openxmlformats.org/officeDocument/2006/relationships/hyperlink" Target="consultantplus://offline/ref=AA2C0CFCFC052E0AF943A9A48967DA57CAFAF9B42325FEFE3E85CE343EA3A34226B8F757002FA4DAn9l4H" TargetMode="External"/><Relationship Id="rId45" Type="http://schemas.openxmlformats.org/officeDocument/2006/relationships/hyperlink" Target="consultantplus://offline/ref=AA2C0CFCFC052E0AF943A9A48967DA57CAFAF9B42325FEFE3E85CE343EA3A34226B8F757002FA5DCn9lEH" TargetMode="External"/><Relationship Id="rId53" Type="http://schemas.openxmlformats.org/officeDocument/2006/relationships/hyperlink" Target="consultantplus://offline/ref=AA2C0CFCFC052E0AF943A9A48967DA57CAFAF9B42325FEFE3E85CE343EA3A34226B8F757002FA5DFn9l8H" TargetMode="External"/><Relationship Id="rId58" Type="http://schemas.openxmlformats.org/officeDocument/2006/relationships/hyperlink" Target="consultantplus://offline/ref=AA2C0CFCFC052E0AF943A9A48967DA57CAFAF9B42325FEFE3E85CE343EA3A34226B8F757002FA5DEn9lCH" TargetMode="External"/><Relationship Id="rId66" Type="http://schemas.openxmlformats.org/officeDocument/2006/relationships/hyperlink" Target="consultantplus://offline/ref=AA2C0CFCFC052E0AF943A9A48967DA57CAFAF9B42325FEFE3E85CE343EA3A34226B8F757002FA5D9n9l9H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2C0CFCFC052E0AF943A9A48967DA57CAFAFBB32025FEFE3E85CE343EA3A34226B8F757002FA6DDn9lFH" TargetMode="External"/><Relationship Id="rId23" Type="http://schemas.openxmlformats.org/officeDocument/2006/relationships/hyperlink" Target="consultantplus://offline/ref=AA2C0CFCFC052E0AF943A9A48967DA57CAFAF9B42325FEFE3E85CE343EA3A34226B8F757002FA4DFn9l9H" TargetMode="External"/><Relationship Id="rId28" Type="http://schemas.openxmlformats.org/officeDocument/2006/relationships/hyperlink" Target="consultantplus://offline/ref=AA2C0CFCFC052E0AF943A9A48967DA57CAFAF9B42325FEFE3E85CE343EA3A34226B8F757002FA4DEn9l8H" TargetMode="External"/><Relationship Id="rId36" Type="http://schemas.openxmlformats.org/officeDocument/2006/relationships/hyperlink" Target="consultantplus://offline/ref=AA2C0CFCFC052E0AF943A9A48967DA57CAFAF9B42325FEFE3E85CE343EA3A34226B8F757002FA4DAn9l9H" TargetMode="External"/><Relationship Id="rId49" Type="http://schemas.openxmlformats.org/officeDocument/2006/relationships/hyperlink" Target="consultantplus://offline/ref=AA2C0CFCFC052E0AF943A9A48967DA57CAFAF9B42325FEFE3E85CE343EA3A34226B8F757002FA5DCn9l4H" TargetMode="External"/><Relationship Id="rId57" Type="http://schemas.openxmlformats.org/officeDocument/2006/relationships/hyperlink" Target="consultantplus://offline/ref=AA2C0CFCFC052E0AF943A9A48967DA57CAFAF9B42325FEFE3E85CE343EA3A34226B8F757002FA5DEn9lDH" TargetMode="External"/><Relationship Id="rId61" Type="http://schemas.openxmlformats.org/officeDocument/2006/relationships/hyperlink" Target="consultantplus://offline/ref=AA2C0CFCFC052E0AF943A9A48967DA57CAFAF9B42325FEFE3E85CE343EA3A34226B8F757002FA5DEn9lBH" TargetMode="External"/><Relationship Id="rId10" Type="http://schemas.openxmlformats.org/officeDocument/2006/relationships/hyperlink" Target="consultantplus://offline/ref=AA2C0CFCFC052E0AF943A9A48967DA57CAFAF9B42325FEFE3E85CE343EA3A34226B8F757002FA4DDn9l5H" TargetMode="External"/><Relationship Id="rId19" Type="http://schemas.openxmlformats.org/officeDocument/2006/relationships/hyperlink" Target="consultantplus://offline/ref=AA2C0CFCFC052E0AF943A9A48967DA57CAFAF9B42325FEFE3E85CE343EA3A34226B8F757002FA4DCn9l4H" TargetMode="External"/><Relationship Id="rId31" Type="http://schemas.openxmlformats.org/officeDocument/2006/relationships/hyperlink" Target="consultantplus://offline/ref=AA2C0CFCFC052E0AF943A9A48967DA57CAFAF9B42325FEFE3E85CE343EA3A34226B8F757002FA4DBn9lBH" TargetMode="External"/><Relationship Id="rId44" Type="http://schemas.openxmlformats.org/officeDocument/2006/relationships/hyperlink" Target="consultantplus://offline/ref=AA2C0CFCFC052E0AF943A9A48967DA57CAFAF9B42325FEFE3E85CE343EA3A34226B8F757002FA5DCn9lCH" TargetMode="External"/><Relationship Id="rId52" Type="http://schemas.openxmlformats.org/officeDocument/2006/relationships/hyperlink" Target="consultantplus://offline/ref=AA2C0CFCFC052E0AF943A9A48967DA57CAFAF9B42325FEFE3E85CE343EA3A34226B8F757002FA5DFn9lEH" TargetMode="External"/><Relationship Id="rId60" Type="http://schemas.openxmlformats.org/officeDocument/2006/relationships/hyperlink" Target="consultantplus://offline/ref=AA2C0CFCFC052E0AF943A9A48967DA57CAFAF9B42325FEFE3E85CE343EA3A34226B8F757002FA5DEn9l9H" TargetMode="External"/><Relationship Id="rId65" Type="http://schemas.openxmlformats.org/officeDocument/2006/relationships/hyperlink" Target="consultantplus://offline/ref=AA2C0CFCFC052E0AF943A9A48967DA57CAFAF9B42325FEFE3E85CE343EA3A34226B8F757002FA5D9n9lCH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2C0CFCFC052E0AF943A9A48967DA57CAFAF9B42325FEFE3E85CE343EA3A34226B8F757002FA4DDn9lEH" TargetMode="External"/><Relationship Id="rId14" Type="http://schemas.openxmlformats.org/officeDocument/2006/relationships/hyperlink" Target="consultantplus://offline/ref=AA2C0CFCFC052E0AF943A9A48967DA57CAFAF9B42325FEFE3E85CE343EA3A34226B8F757002FA4DCn9l9H" TargetMode="External"/><Relationship Id="rId22" Type="http://schemas.openxmlformats.org/officeDocument/2006/relationships/hyperlink" Target="consultantplus://offline/ref=AA2C0CFCFC052E0AF943A9A48967DA57CAFAF9B42325FEFE3E85CE343EA3A34226B8F757002FA4DFn9lEH" TargetMode="External"/><Relationship Id="rId27" Type="http://schemas.openxmlformats.org/officeDocument/2006/relationships/hyperlink" Target="consultantplus://offline/ref=AA2C0CFCFC052E0AF943A9A48967DA57CAFAF9B42325FEFE3E85CE343EA3A34226B8F757002FA4DEn9lFH" TargetMode="External"/><Relationship Id="rId30" Type="http://schemas.openxmlformats.org/officeDocument/2006/relationships/hyperlink" Target="consultantplus://offline/ref=AA2C0CFCFC052E0AF943A9A48967DA57CAFAF9B42325FEFE3E85CE343EA3A34226B8F757002FA4DBn9l9H" TargetMode="External"/><Relationship Id="rId35" Type="http://schemas.openxmlformats.org/officeDocument/2006/relationships/hyperlink" Target="consultantplus://offline/ref=AA2C0CFCFC052E0AF943A9A48967DA57CAFAF9B42325FEFE3E85CE343EA3A34226B8F757002FA4DAn9lEH" TargetMode="External"/><Relationship Id="rId43" Type="http://schemas.openxmlformats.org/officeDocument/2006/relationships/hyperlink" Target="consultantplus://offline/ref=AA2C0CFCFC052E0AF943A9A48967DA57CAFAF7B42024FEFE3E85CE343EA3A34226B8F757002FA4DDn9l4H" TargetMode="External"/><Relationship Id="rId48" Type="http://schemas.openxmlformats.org/officeDocument/2006/relationships/hyperlink" Target="consultantplus://offline/ref=AA2C0CFCFC052E0AF943A9A48967DA57CAFAF9B42325FEFE3E85CE343EA3A34226B8F757002FA5DCn9l5H" TargetMode="External"/><Relationship Id="rId56" Type="http://schemas.openxmlformats.org/officeDocument/2006/relationships/hyperlink" Target="consultantplus://offline/ref=AA2C0CFCFC052E0AF943A9A48967DA57CAFAF9B42325FEFE3E85CE343EA3A34226B8F757002FA5DFn9l4H" TargetMode="External"/><Relationship Id="rId64" Type="http://schemas.openxmlformats.org/officeDocument/2006/relationships/hyperlink" Target="consultantplus://offline/ref=AA2C0CFCFC052E0AF943A9A48967DA57CAFAFBB32025FEFE3E85CE343EA3A34226B8F757002FA7DCn9l5H" TargetMode="External"/><Relationship Id="rId69" Type="http://schemas.openxmlformats.org/officeDocument/2006/relationships/hyperlink" Target="consultantplus://offline/ref=AA2C0CFCFC052E0AF943A9A48967DA57CAFAF9B42325FEFE3E85CE343EA3A34226B8F757002FA5D9n9l5H" TargetMode="External"/><Relationship Id="rId8" Type="http://schemas.openxmlformats.org/officeDocument/2006/relationships/hyperlink" Target="consultantplus://offline/ref=AA2C0CFCFC052E0AF943A9A48967DA57CAF1FFB52723FEFE3E85CE343EA3A34226B8F757002FA4DDn9lEH" TargetMode="External"/><Relationship Id="rId51" Type="http://schemas.openxmlformats.org/officeDocument/2006/relationships/hyperlink" Target="consultantplus://offline/ref=AA2C0CFCFC052E0AF943A9A48967DA57CAFAF9B42325FEFE3E85CE343EA3A34226B8F757002FA5DFn9lFH" TargetMode="External"/><Relationship Id="rId72" Type="http://schemas.openxmlformats.org/officeDocument/2006/relationships/hyperlink" Target="consultantplus://offline/ref=AA2C0CFCFC052E0AF943A9A48967DA57CAFAF9B42325FEFE3E85CE343EA3A34226B8F757002FA5D8n9lF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A2C0CFCFC052E0AF943A9A48967DA57CAFAF9B42325FEFE3E85CE343EA3A34226B8F757002FA4DCn9lCH" TargetMode="External"/><Relationship Id="rId17" Type="http://schemas.openxmlformats.org/officeDocument/2006/relationships/hyperlink" Target="consultantplus://offline/ref=AA2C0CFCFC052E0AF943A9A48967DA57CAFAF9B42325FEFE3E85CE343EA3A34226B8F757002FA4DCn9lBH" TargetMode="External"/><Relationship Id="rId25" Type="http://schemas.openxmlformats.org/officeDocument/2006/relationships/hyperlink" Target="consultantplus://offline/ref=AA2C0CFCFC052E0AF943A9A48967DA57CAFAF9B42325FEFE3E85CE343EA3A34226B8F757002FA4DFn9l4H" TargetMode="External"/><Relationship Id="rId33" Type="http://schemas.openxmlformats.org/officeDocument/2006/relationships/hyperlink" Target="consultantplus://offline/ref=AA2C0CFCFC052E0AF943A9A48967DA57CAFAF9B42325FEFE3E85CE343EA3A34226B8F757002FA4DBn9l4H" TargetMode="External"/><Relationship Id="rId38" Type="http://schemas.openxmlformats.org/officeDocument/2006/relationships/hyperlink" Target="consultantplus://offline/ref=AA2C0CFCFC052E0AF943A9A48967DA57CAFAF9B42325FEFE3E85CE343EA3A34226B8F757002FA4DAn9lAH" TargetMode="External"/><Relationship Id="rId46" Type="http://schemas.openxmlformats.org/officeDocument/2006/relationships/hyperlink" Target="consultantplus://offline/ref=AA2C0CFCFC052E0AF943A9A48967DA57CAFAF9B42325FEFE3E85CE343EA3A34226B8F757002FA5DCn9l8H" TargetMode="External"/><Relationship Id="rId59" Type="http://schemas.openxmlformats.org/officeDocument/2006/relationships/hyperlink" Target="consultantplus://offline/ref=AA2C0CFCFC052E0AF943A9A48967DA57CAFAF9B42325FEFE3E85CE343EA3A34226B8F757002FA5DEn9lEH" TargetMode="External"/><Relationship Id="rId67" Type="http://schemas.openxmlformats.org/officeDocument/2006/relationships/hyperlink" Target="consultantplus://offline/ref=AA2C0CFCFC052E0AF943A9A48967DA57CAFAF9B42325FEFE3E85CE343EA3A34226B8F757002FA5D9n9l8H" TargetMode="External"/><Relationship Id="rId20" Type="http://schemas.openxmlformats.org/officeDocument/2006/relationships/hyperlink" Target="consultantplus://offline/ref=AA2C0CFCFC052E0AF943A9A48967DA57CAFAF9B42325FEFE3E85CE343EA3A34226B8F757002FA4DFn9lDH" TargetMode="External"/><Relationship Id="rId41" Type="http://schemas.openxmlformats.org/officeDocument/2006/relationships/hyperlink" Target="consultantplus://offline/ref=AA2C0CFCFC052E0AF943A9A48967DA57CAFAF9B42325FEFE3E85CE343EA3A34226B8F757002FA4D5n9lDH" TargetMode="External"/><Relationship Id="rId54" Type="http://schemas.openxmlformats.org/officeDocument/2006/relationships/hyperlink" Target="consultantplus://offline/ref=AA2C0CFCFC052E0AF943A9A48967DA57CAFAF9B42325FEFE3E85CE343EA3A34226B8F757002FA5DFn9lAH" TargetMode="External"/><Relationship Id="rId62" Type="http://schemas.openxmlformats.org/officeDocument/2006/relationships/hyperlink" Target="consultantplus://offline/ref=AA2C0CFCFC052E0AF943A9A48967DA57CAFAF9B42325FEFE3E85CE343EA3A34226B8F757002FA5DEn9l5H" TargetMode="External"/><Relationship Id="rId70" Type="http://schemas.openxmlformats.org/officeDocument/2006/relationships/hyperlink" Target="consultantplus://offline/ref=AA2C0CFCFC052E0AF943A9A48967DA57CAF1FFB52723FEFE3E85CE343EA3A34226B8F757002FA4DDn9l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2C0CFCFC052E0AF943A9A48967DA57CAF1FFB52723FEFE3E85CE343EA3A34226B8F757002FA4DDn9l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11247</Words>
  <Characters>64108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75205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2016-01-21T07:37:00Z</dcterms:created>
  <dcterms:modified xsi:type="dcterms:W3CDTF">2016-01-21T07:37:00Z</dcterms:modified>
</cp:coreProperties>
</file>