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26" w:rsidRDefault="00784D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4D26" w:rsidRDefault="00784D26">
      <w:pPr>
        <w:pStyle w:val="ConsPlusNormal"/>
      </w:pPr>
    </w:p>
    <w:p w:rsidR="00784D26" w:rsidRDefault="00784D26">
      <w:pPr>
        <w:pStyle w:val="ConsPlusTitle"/>
        <w:jc w:val="center"/>
      </w:pPr>
      <w:r>
        <w:t>АРХАНГЕЛЬСКАЯ ГОРОДСКАЯ ДУМА</w:t>
      </w:r>
    </w:p>
    <w:p w:rsidR="00784D26" w:rsidRDefault="00784D26">
      <w:pPr>
        <w:pStyle w:val="ConsPlusTitle"/>
        <w:jc w:val="center"/>
      </w:pPr>
      <w:r>
        <w:t>Двадцать восьмая сессия двадцать шестого созыва</w:t>
      </w:r>
    </w:p>
    <w:p w:rsidR="00784D26" w:rsidRDefault="00784D26">
      <w:pPr>
        <w:pStyle w:val="ConsPlusTitle"/>
        <w:jc w:val="center"/>
      </w:pPr>
    </w:p>
    <w:p w:rsidR="00784D26" w:rsidRDefault="00784D26">
      <w:pPr>
        <w:pStyle w:val="ConsPlusTitle"/>
        <w:jc w:val="center"/>
      </w:pPr>
      <w:r>
        <w:t>РЕШЕНИЕ</w:t>
      </w:r>
    </w:p>
    <w:p w:rsidR="00784D26" w:rsidRDefault="00784D26">
      <w:pPr>
        <w:pStyle w:val="ConsPlusTitle"/>
        <w:jc w:val="center"/>
      </w:pPr>
      <w:r>
        <w:t>от 18 мая 2016 г. N 359</w:t>
      </w:r>
    </w:p>
    <w:p w:rsidR="00784D26" w:rsidRDefault="00784D26">
      <w:pPr>
        <w:pStyle w:val="ConsPlusTitle"/>
        <w:jc w:val="center"/>
      </w:pPr>
    </w:p>
    <w:p w:rsidR="00784D26" w:rsidRDefault="00784D26">
      <w:pPr>
        <w:pStyle w:val="ConsPlusTitle"/>
        <w:jc w:val="center"/>
      </w:pPr>
      <w:r>
        <w:t>ОБ УТВЕРЖДЕНИИ ПРАВИЛ УСТАНОВКИ И ЭКСПЛУАТАЦИИ РЕКЛАМНЫХ</w:t>
      </w:r>
    </w:p>
    <w:p w:rsidR="00784D26" w:rsidRDefault="00784D26">
      <w:pPr>
        <w:pStyle w:val="ConsPlusTitle"/>
        <w:jc w:val="center"/>
      </w:pPr>
      <w:r>
        <w:t>КОНСТРУКЦИЙ НА ТЕРРИТОРИИ МУНИЦИПАЛЬНОГО ОБРАЗОВАНИЯ</w:t>
      </w:r>
    </w:p>
    <w:p w:rsidR="00784D26" w:rsidRDefault="00784D26">
      <w:pPr>
        <w:pStyle w:val="ConsPlusTitle"/>
        <w:jc w:val="center"/>
      </w:pPr>
      <w:r>
        <w:t>"ГОРОД АРХАНГЕЛЬСК"</w:t>
      </w:r>
    </w:p>
    <w:p w:rsidR="00784D26" w:rsidRDefault="00784D26">
      <w:pPr>
        <w:pStyle w:val="ConsPlusNormal"/>
        <w:ind w:firstLine="540"/>
        <w:jc w:val="both"/>
      </w:pPr>
    </w:p>
    <w:p w:rsidR="00784D26" w:rsidRDefault="00784D26">
      <w:pPr>
        <w:pStyle w:val="ConsPlusNormal"/>
        <w:ind w:firstLine="540"/>
        <w:jc w:val="both"/>
      </w:pPr>
      <w:r>
        <w:t>Архангельская городская Дума решила:</w:t>
      </w:r>
    </w:p>
    <w:p w:rsidR="00784D26" w:rsidRDefault="00784D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установки и эксплуатации рекламных конструкций на территории муниципального образования "Город Архангельск".</w:t>
      </w:r>
    </w:p>
    <w:p w:rsidR="00784D26" w:rsidRDefault="00784D2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пункт 1</w:t>
        </w:r>
      </w:hyperlink>
      <w:r>
        <w:t xml:space="preserve"> решения Архангельского городского Совета депутатов от 21.11.2007 N 560 "Об утверждении Правил размещения наружной рекламы на территории муниципального образования "Город Архангельск".</w:t>
      </w:r>
    </w:p>
    <w:p w:rsidR="00784D26" w:rsidRDefault="00784D26">
      <w:pPr>
        <w:pStyle w:val="ConsPlusNormal"/>
        <w:ind w:firstLine="540"/>
        <w:jc w:val="both"/>
      </w:pPr>
      <w:bookmarkStart w:id="0" w:name="P14"/>
      <w:bookmarkEnd w:id="0"/>
      <w:r>
        <w:t xml:space="preserve">3. </w:t>
      </w:r>
      <w:hyperlink w:anchor="P88" w:history="1">
        <w:r>
          <w:rPr>
            <w:color w:val="0000FF"/>
          </w:rPr>
          <w:t>Подпункты "д"</w:t>
        </w:r>
      </w:hyperlink>
      <w:r>
        <w:t xml:space="preserve"> и </w:t>
      </w:r>
      <w:hyperlink w:anchor="P93" w:history="1">
        <w:r>
          <w:rPr>
            <w:color w:val="0000FF"/>
          </w:rPr>
          <w:t>"ж" пункта 3.6 раздела 3</w:t>
        </w:r>
      </w:hyperlink>
      <w:r>
        <w:t xml:space="preserve"> Правил установки и эксплуатации рекламных конструкций на территории муниципального образования "Город Архангельск", утверждаемых настоящим решением, вступают в силу с 1 июня 2017 года.</w:t>
      </w:r>
    </w:p>
    <w:p w:rsidR="00784D26" w:rsidRDefault="00784D2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84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4D26" w:rsidRDefault="00784D26">
            <w:pPr>
              <w:pStyle w:val="ConsPlusNormal"/>
            </w:pPr>
            <w:r>
              <w:t>Председатель городской Думы</w:t>
            </w:r>
          </w:p>
          <w:p w:rsidR="00784D26" w:rsidRDefault="00784D26">
            <w:pPr>
              <w:pStyle w:val="ConsPlusNormal"/>
            </w:pPr>
            <w:r>
              <w:t xml:space="preserve"> "Город Архангельск"</w:t>
            </w:r>
            <w:r>
              <w:br/>
              <w:t>В.В.СЫРОВА И.В.ГОДЗИШ</w:t>
            </w:r>
            <w:r>
              <w:br/>
            </w:r>
          </w:p>
          <w:p w:rsidR="00784D26" w:rsidRDefault="00784D26">
            <w:pPr>
              <w:pStyle w:val="ConsPlusNormal"/>
            </w:pPr>
            <w:r>
              <w:t>В.В.СЫРОВА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4D26" w:rsidRDefault="00784D26">
            <w:pPr>
              <w:pStyle w:val="ConsPlusNormal"/>
              <w:jc w:val="right"/>
            </w:pPr>
            <w:r>
              <w:t>Глава муниципального образования</w:t>
            </w:r>
          </w:p>
          <w:p w:rsidR="00784D26" w:rsidRDefault="00784D26">
            <w:pPr>
              <w:pStyle w:val="ConsPlusNormal"/>
              <w:jc w:val="right"/>
            </w:pPr>
            <w:r>
              <w:t>"Город Архангельск"</w:t>
            </w:r>
          </w:p>
          <w:p w:rsidR="00784D26" w:rsidRDefault="00784D26">
            <w:pPr>
              <w:pStyle w:val="ConsPlusNormal"/>
              <w:jc w:val="right"/>
            </w:pPr>
            <w:r>
              <w:t>И.В.ГОДЗИШ</w:t>
            </w:r>
          </w:p>
        </w:tc>
      </w:tr>
    </w:tbl>
    <w:p w:rsidR="00784D26" w:rsidRDefault="00784D26">
      <w:pPr>
        <w:pStyle w:val="ConsPlusNormal"/>
        <w:jc w:val="both"/>
      </w:pPr>
    </w:p>
    <w:p w:rsidR="00784D26" w:rsidRDefault="00784D26">
      <w:pPr>
        <w:pStyle w:val="ConsPlusNormal"/>
        <w:jc w:val="both"/>
      </w:pPr>
    </w:p>
    <w:p w:rsidR="00784D26" w:rsidRDefault="00784D26">
      <w:pPr>
        <w:pStyle w:val="ConsPlusNormal"/>
        <w:jc w:val="both"/>
      </w:pPr>
    </w:p>
    <w:p w:rsidR="00784D26" w:rsidRDefault="00784D26">
      <w:pPr>
        <w:pStyle w:val="ConsPlusNormal"/>
        <w:jc w:val="both"/>
      </w:pPr>
    </w:p>
    <w:p w:rsidR="00784D26" w:rsidRDefault="00784D26">
      <w:pPr>
        <w:pStyle w:val="ConsPlusNormal"/>
        <w:jc w:val="right"/>
      </w:pPr>
      <w:r>
        <w:t>Утверждены</w:t>
      </w:r>
    </w:p>
    <w:p w:rsidR="00784D26" w:rsidRDefault="00784D26">
      <w:pPr>
        <w:pStyle w:val="ConsPlusNormal"/>
        <w:jc w:val="right"/>
      </w:pPr>
      <w:r>
        <w:t>решением Архангельской</w:t>
      </w:r>
    </w:p>
    <w:p w:rsidR="00784D26" w:rsidRDefault="00784D26">
      <w:pPr>
        <w:pStyle w:val="ConsPlusNormal"/>
        <w:jc w:val="right"/>
      </w:pPr>
      <w:r>
        <w:t>городской Думы</w:t>
      </w:r>
    </w:p>
    <w:p w:rsidR="00784D26" w:rsidRDefault="00784D26">
      <w:pPr>
        <w:pStyle w:val="ConsPlusNormal"/>
        <w:jc w:val="right"/>
      </w:pPr>
      <w:r>
        <w:t>от 18.05.2016 N 359</w:t>
      </w:r>
    </w:p>
    <w:p w:rsidR="00784D26" w:rsidRDefault="00784D26">
      <w:pPr>
        <w:pStyle w:val="ConsPlusNormal"/>
        <w:jc w:val="center"/>
      </w:pPr>
    </w:p>
    <w:p w:rsidR="00784D26" w:rsidRDefault="00784D26">
      <w:pPr>
        <w:pStyle w:val="ConsPlusTitle"/>
        <w:jc w:val="center"/>
      </w:pPr>
      <w:bookmarkStart w:id="1" w:name="P26"/>
      <w:bookmarkEnd w:id="1"/>
      <w:r>
        <w:t>ПРАВИЛА</w:t>
      </w:r>
    </w:p>
    <w:p w:rsidR="00784D26" w:rsidRDefault="00784D26">
      <w:pPr>
        <w:pStyle w:val="ConsPlusTitle"/>
        <w:jc w:val="center"/>
      </w:pPr>
      <w:r>
        <w:t>УСТАНОВКИ И ЭКСПЛУАТАЦИИ РЕКЛАМНЫХ КОНСТРУКЦИЙ НА ТЕРРИТОРИИ</w:t>
      </w:r>
    </w:p>
    <w:p w:rsidR="00784D26" w:rsidRDefault="00784D26">
      <w:pPr>
        <w:pStyle w:val="ConsPlusTitle"/>
        <w:jc w:val="center"/>
      </w:pPr>
      <w:r>
        <w:t>МУНИЦИПАЛЬНОГО ОБРАЗОВАНИЯ "ГОРОД АРХАНГЕЛЬСК"</w:t>
      </w:r>
    </w:p>
    <w:p w:rsidR="00784D26" w:rsidRDefault="00784D26">
      <w:pPr>
        <w:pStyle w:val="ConsPlusNormal"/>
        <w:jc w:val="center"/>
      </w:pPr>
    </w:p>
    <w:p w:rsidR="00784D26" w:rsidRDefault="00784D26">
      <w:pPr>
        <w:pStyle w:val="ConsPlusNormal"/>
        <w:jc w:val="center"/>
      </w:pPr>
      <w:r>
        <w:t>1. Общие положения</w:t>
      </w:r>
    </w:p>
    <w:p w:rsidR="00784D26" w:rsidRDefault="00784D26">
      <w:pPr>
        <w:pStyle w:val="ConsPlusNormal"/>
        <w:jc w:val="center"/>
      </w:pPr>
    </w:p>
    <w:p w:rsidR="00784D26" w:rsidRDefault="00784D26">
      <w:pPr>
        <w:pStyle w:val="ConsPlusNormal"/>
        <w:ind w:firstLine="540"/>
        <w:jc w:val="both"/>
      </w:pPr>
      <w:r>
        <w:t xml:space="preserve">1.1. Правила установки и эксплуатации рекламных конструкций на территории муниципального образования "Город Архангельск" (далее - Правила) устанавливают единые требования к распространению наружной рекламы, к размещению, установке, эксплуатации рекламных конструкций и </w:t>
      </w:r>
      <w:proofErr w:type="gramStart"/>
      <w:r>
        <w:t>контролю за</w:t>
      </w:r>
      <w:proofErr w:type="gramEnd"/>
      <w:r>
        <w:t xml:space="preserve"> соблюдением этих требований.</w:t>
      </w:r>
    </w:p>
    <w:p w:rsidR="00784D26" w:rsidRDefault="00784D26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Правила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13.03.2006 N 38-ФЗ "О рекламе" (далее - Федеральный закон "О рекламе"),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</w:t>
      </w:r>
      <w:r>
        <w:lastRenderedPageBreak/>
        <w:t>Российской Федерации, органов местного самоуправления муниципального образования "Город Архангельск" и иными нормативными правовыми актами, определяющими требования</w:t>
      </w:r>
      <w:proofErr w:type="gramEnd"/>
      <w:r>
        <w:t xml:space="preserve"> к распространению наружной рекламы, к установке и эксплуатации рекламных конструкций.</w:t>
      </w:r>
    </w:p>
    <w:p w:rsidR="00784D26" w:rsidRDefault="00784D26">
      <w:pPr>
        <w:pStyle w:val="ConsPlusNormal"/>
        <w:ind w:firstLine="540"/>
        <w:jc w:val="both"/>
      </w:pPr>
      <w:r>
        <w:t>1.3. Соблюдение Правил обязательно для всех лиц, принимающих участие в деятельности по установке и (или) эксплуатации рекламных конструкций, распространении наружной рекламы на территории муниципального образования "Город Архангельск".</w:t>
      </w:r>
    </w:p>
    <w:p w:rsidR="00784D26" w:rsidRDefault="00784D26">
      <w:pPr>
        <w:pStyle w:val="ConsPlusNormal"/>
        <w:ind w:firstLine="540"/>
        <w:jc w:val="both"/>
      </w:pPr>
      <w:r>
        <w:t>1.4. Установка рекламных конструкций и их эксплуатация на территории муниципального образования "Город Архангельск" осуществляется в соответствии с Правилами.</w:t>
      </w:r>
    </w:p>
    <w:p w:rsidR="00784D26" w:rsidRDefault="00784D26">
      <w:pPr>
        <w:pStyle w:val="ConsPlusNormal"/>
        <w:ind w:firstLine="540"/>
        <w:jc w:val="both"/>
      </w:pPr>
      <w:r>
        <w:t>1.5. Администрация муниципального образования "Город Архангельск" осуществляет следующие полномочия:</w:t>
      </w:r>
    </w:p>
    <w:p w:rsidR="00784D26" w:rsidRDefault="00784D26">
      <w:pPr>
        <w:pStyle w:val="ConsPlusNormal"/>
        <w:ind w:firstLine="540"/>
        <w:jc w:val="both"/>
      </w:pPr>
      <w:r>
        <w:t>а) разрабатывает и утверждает схему размещения рекламных конструкций на территории муниципального образования "Город Архангельск";</w:t>
      </w:r>
    </w:p>
    <w:p w:rsidR="00784D26" w:rsidRDefault="00784D26">
      <w:pPr>
        <w:pStyle w:val="ConsPlusNormal"/>
        <w:ind w:firstLine="540"/>
        <w:jc w:val="both"/>
      </w:pPr>
      <w:r>
        <w:t>б) принимает решения о выдаче или отказе в выдаче разрешения на установку и эксплуатацию рекламных конструкций на территории муниципального образования "Город Архангельск";</w:t>
      </w:r>
    </w:p>
    <w:p w:rsidR="00784D26" w:rsidRDefault="00784D26">
      <w:pPr>
        <w:pStyle w:val="ConsPlusNormal"/>
        <w:ind w:firstLine="540"/>
        <w:jc w:val="both"/>
      </w:pPr>
      <w:r>
        <w:t xml:space="preserve">в) координирует деятельность, связанную с размещением и эксплуатацией рекламных конструкций, и осуществляет </w:t>
      </w:r>
      <w:proofErr w:type="gramStart"/>
      <w:r>
        <w:t>контроль за</w:t>
      </w:r>
      <w:proofErr w:type="gramEnd"/>
      <w:r>
        <w:t xml:space="preserve"> соблюдением требований действующего законодательства Российской Федерации о рекламе;</w:t>
      </w:r>
    </w:p>
    <w:p w:rsidR="00784D26" w:rsidRDefault="00784D26">
      <w:pPr>
        <w:pStyle w:val="ConsPlusNormal"/>
        <w:ind w:firstLine="540"/>
        <w:jc w:val="both"/>
      </w:pPr>
      <w:r>
        <w:t>г) ведет реестр рекламных конструкций, установленных на территории муниципального образования "Город Архангельск";</w:t>
      </w:r>
    </w:p>
    <w:p w:rsidR="00784D26" w:rsidRDefault="00784D26">
      <w:pPr>
        <w:pStyle w:val="ConsPlusNormal"/>
        <w:ind w:firstLine="540"/>
        <w:jc w:val="both"/>
      </w:pPr>
      <w:r>
        <w:t xml:space="preserve">д) определяет типы и виды рекламных конструкций, допустимых и недопустимых к установке на всей территории муниципального образования "Город Архангельск" или части его территории, в том числе требования к таким рекламным конструкциям, с учетом </w:t>
      </w:r>
      <w:proofErr w:type="gramStart"/>
      <w:r>
        <w:t>необходимости сохранения внешнего архитектурного облика сложившейся застройки городского округа</w:t>
      </w:r>
      <w:proofErr w:type="gramEnd"/>
      <w:r>
        <w:t>;</w:t>
      </w:r>
    </w:p>
    <w:p w:rsidR="00784D26" w:rsidRDefault="00784D26">
      <w:pPr>
        <w:pStyle w:val="ConsPlusNormal"/>
        <w:ind w:firstLine="540"/>
        <w:jc w:val="both"/>
      </w:pPr>
      <w:r>
        <w:t>е) разрабатывает и утверждает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 "Город Архангельск";</w:t>
      </w:r>
    </w:p>
    <w:p w:rsidR="00784D26" w:rsidRDefault="00784D26">
      <w:pPr>
        <w:pStyle w:val="ConsPlusNormal"/>
        <w:ind w:firstLine="540"/>
        <w:jc w:val="both"/>
      </w:pPr>
      <w:r>
        <w:t xml:space="preserve">ж) выдает предписание о демонтаже рекламных конструкций, установленных и (или) эксплуатируемых без разрешений, срок действия которых не истек, а также об удалении информации, размещенной на таких рекламных конструкциях. Демонтаж рекламных конструкций производится в порядке и по основаниям,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784D26" w:rsidRDefault="00784D26">
      <w:pPr>
        <w:pStyle w:val="ConsPlusNormal"/>
        <w:ind w:firstLine="540"/>
        <w:jc w:val="both"/>
      </w:pPr>
      <w:r>
        <w:t>з) принимает решение об аннулировании разрешения на установку и эксплуатацию рекламных конструкций на территории муниципального образования "Город Архангельск";</w:t>
      </w:r>
    </w:p>
    <w:p w:rsidR="00784D26" w:rsidRDefault="00784D26">
      <w:pPr>
        <w:pStyle w:val="ConsPlusNormal"/>
        <w:ind w:firstLine="540"/>
        <w:jc w:val="both"/>
      </w:pPr>
      <w:r>
        <w:t xml:space="preserve">и) координирует деятельность, связанную с распространением социальной рекламы в порядке и по основаниям, установленным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784D26" w:rsidRDefault="00784D26">
      <w:pPr>
        <w:pStyle w:val="ConsPlusNormal"/>
        <w:ind w:firstLine="540"/>
        <w:jc w:val="both"/>
      </w:pPr>
      <w:r>
        <w:t xml:space="preserve">к) осуществляет иные полномочия в соответствии с законодательством Российской Федерации, связанные с размещением рекламных конструкций на территории муниципального образования "Город Архангельск" и </w:t>
      </w:r>
      <w:proofErr w:type="gramStart"/>
      <w:r>
        <w:t>контролем за</w:t>
      </w:r>
      <w:proofErr w:type="gramEnd"/>
      <w:r>
        <w:t xml:space="preserve"> исполнением действующего законодательства в сфере наружной рекламы.</w:t>
      </w:r>
    </w:p>
    <w:p w:rsidR="00784D26" w:rsidRDefault="00784D26">
      <w:pPr>
        <w:pStyle w:val="ConsPlusNormal"/>
        <w:ind w:firstLine="540"/>
        <w:jc w:val="both"/>
      </w:pPr>
      <w:r>
        <w:t>1.6.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784D26" w:rsidRDefault="00784D26">
      <w:pPr>
        <w:pStyle w:val="ConsPlusNormal"/>
        <w:jc w:val="center"/>
      </w:pPr>
    </w:p>
    <w:p w:rsidR="00784D26" w:rsidRDefault="00784D26">
      <w:pPr>
        <w:pStyle w:val="ConsPlusNormal"/>
        <w:jc w:val="center"/>
      </w:pPr>
      <w:r>
        <w:t>2. Основные понятия</w:t>
      </w:r>
    </w:p>
    <w:p w:rsidR="00784D26" w:rsidRDefault="00784D26">
      <w:pPr>
        <w:pStyle w:val="ConsPlusNormal"/>
        <w:jc w:val="both"/>
      </w:pPr>
    </w:p>
    <w:p w:rsidR="00784D26" w:rsidRDefault="00784D26">
      <w:pPr>
        <w:pStyle w:val="ConsPlusNormal"/>
        <w:ind w:firstLine="540"/>
        <w:jc w:val="both"/>
      </w:pPr>
      <w:r>
        <w:t>В Правилах используются следующие понятия:</w:t>
      </w:r>
    </w:p>
    <w:p w:rsidR="00784D26" w:rsidRDefault="00784D26">
      <w:pPr>
        <w:pStyle w:val="ConsPlusNormal"/>
        <w:ind w:firstLine="540"/>
        <w:jc w:val="both"/>
      </w:pPr>
      <w:r>
        <w:t xml:space="preserve">1) реклама - информация, распространяемая любым способом, в любой форме и с </w:t>
      </w:r>
      <w:r>
        <w:lastRenderedPageBreak/>
        <w:t>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784D26" w:rsidRDefault="00784D26">
      <w:pPr>
        <w:pStyle w:val="ConsPlusNormal"/>
        <w:ind w:firstLine="540"/>
        <w:jc w:val="both"/>
      </w:pPr>
      <w:r>
        <w:t>2) наружная реклама - реклама, распространяемая с использованием рекламных конструкций, монтируемых и располагаемых в местах размещения рекламных конструкций;</w:t>
      </w:r>
    </w:p>
    <w:p w:rsidR="00784D26" w:rsidRDefault="00784D26">
      <w:pPr>
        <w:pStyle w:val="ConsPlusNormal"/>
        <w:ind w:firstLine="540"/>
        <w:jc w:val="both"/>
      </w:pPr>
      <w:r>
        <w:t xml:space="preserve">3) </w:t>
      </w:r>
      <w:proofErr w:type="spellStart"/>
      <w:r>
        <w:t>рекламораспространитель</w:t>
      </w:r>
      <w:proofErr w:type="spellEnd"/>
      <w: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784D26" w:rsidRDefault="00784D26">
      <w:pPr>
        <w:pStyle w:val="ConsPlusNormal"/>
        <w:ind w:firstLine="540"/>
        <w:jc w:val="both"/>
      </w:pPr>
      <w:r>
        <w:t>4)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784D26" w:rsidRDefault="00784D26">
      <w:pPr>
        <w:pStyle w:val="ConsPlusNormal"/>
        <w:ind w:firstLine="540"/>
        <w:jc w:val="both"/>
      </w:pPr>
      <w:r>
        <w:t>5)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784D26" w:rsidRDefault="00784D26">
      <w:pPr>
        <w:pStyle w:val="ConsPlusNormal"/>
        <w:ind w:firstLine="540"/>
        <w:jc w:val="both"/>
      </w:pPr>
      <w:bookmarkStart w:id="2" w:name="P57"/>
      <w:bookmarkEnd w:id="2"/>
      <w:r>
        <w:t>6) 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месяцев;</w:t>
      </w:r>
    </w:p>
    <w:p w:rsidR="00784D26" w:rsidRDefault="00784D26">
      <w:pPr>
        <w:pStyle w:val="ConsPlusNormal"/>
        <w:ind w:firstLine="540"/>
        <w:jc w:val="both"/>
      </w:pPr>
      <w:proofErr w:type="gramStart"/>
      <w:r>
        <w:t>7) рекламные конструкции - технические средства стабильного территориального размещения, используемые для распространения наружной рекламы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другие);</w:t>
      </w:r>
      <w:proofErr w:type="gramEnd"/>
    </w:p>
    <w:p w:rsidR="00784D26" w:rsidRDefault="00784D26">
      <w:pPr>
        <w:pStyle w:val="ConsPlusNormal"/>
        <w:ind w:firstLine="540"/>
        <w:jc w:val="both"/>
      </w:pPr>
      <w:r>
        <w:t>8) рекламная поверхность (информационное поле рекламной конструкции) - часть рекламной конструкции, непосредственно используемая для распространения на ней информации коммерческого или социального характера, определяемая в квадратных метрах;</w:t>
      </w:r>
    </w:p>
    <w:p w:rsidR="00784D26" w:rsidRDefault="00784D26">
      <w:pPr>
        <w:pStyle w:val="ConsPlusNormal"/>
        <w:ind w:firstLine="540"/>
        <w:jc w:val="both"/>
      </w:pPr>
      <w:proofErr w:type="gramStart"/>
      <w:r>
        <w:t>9) места размещения рекламных конструкций - земельные участки, фасады, крыши, иные конструктивные элементы зданий, строений, столбы, опоры наружного освещения, эстакады, трубопроводы, путепроводы, торговые павильоны, остановочные пункты движения общественного транспорта, кабины телефонов-автоматов, строительные и иные ограждения, а также иные объекты, используемые для размещения на них рекламных конструкций;</w:t>
      </w:r>
      <w:proofErr w:type="gramEnd"/>
    </w:p>
    <w:p w:rsidR="00784D26" w:rsidRDefault="00784D26">
      <w:pPr>
        <w:pStyle w:val="ConsPlusNormal"/>
        <w:ind w:firstLine="540"/>
        <w:jc w:val="both"/>
      </w:pPr>
      <w:r>
        <w:t>10) заявитель - физическое или юридическое лицо (либо его представитель по доверенности), являющееся собственником или иным законным владельцем недвижимого имущества, к которому присоединяется рекламная конструкция, либо владелец рекламной конструкции;</w:t>
      </w:r>
    </w:p>
    <w:p w:rsidR="00784D26" w:rsidRDefault="00784D26">
      <w:pPr>
        <w:pStyle w:val="ConsPlusNormal"/>
        <w:ind w:firstLine="540"/>
        <w:jc w:val="both"/>
      </w:pPr>
      <w:r>
        <w:t>11) разрешение на установку и эксплуатацию рекламной конструкции - муниципальный правовой акт, дающий право на установку и эксплуатацию рекламной конструкции для распространения на ней наружной рекламы на территории муниципального образования "Город Архангельск", выдаваемый Администрацией муниципального образования "Город Архангельск";</w:t>
      </w:r>
    </w:p>
    <w:p w:rsidR="00784D26" w:rsidRDefault="00784D26">
      <w:pPr>
        <w:pStyle w:val="ConsPlusNormal"/>
        <w:ind w:firstLine="540"/>
        <w:jc w:val="both"/>
      </w:pPr>
      <w:r>
        <w:t>12) проект рекламной конструкции - проект, выполненный в соответствии с действующими государственными стандартами, нормами и правилами, который должен содержать сведения о территориальном размещении, размерах, типе и виде рекламной конструкции, ее технических характеристиках, внешнем виде (в том числе фотомонтаж в цветном исполнении).</w:t>
      </w:r>
    </w:p>
    <w:p w:rsidR="00784D26" w:rsidRDefault="00784D26">
      <w:pPr>
        <w:pStyle w:val="ConsPlusNormal"/>
        <w:ind w:firstLine="540"/>
        <w:jc w:val="both"/>
      </w:pPr>
      <w:r>
        <w:t>3. Требования к рекламным конструкциям с учетом необходимости сохранения внешнего архитектурного облика сложившейся застройки муниципального образования "Город Архангельск"</w:t>
      </w:r>
    </w:p>
    <w:p w:rsidR="00784D26" w:rsidRDefault="00784D26">
      <w:pPr>
        <w:pStyle w:val="ConsPlusNormal"/>
        <w:ind w:firstLine="540"/>
        <w:jc w:val="both"/>
      </w:pPr>
      <w:r>
        <w:lastRenderedPageBreak/>
        <w:t>3.1. Рекламные конструкции должны быть безопасны, спроектированы, смонтированы, изготовлены и установлены в соответствии со строительными нормами и правилами, иными нормативными правовыми актами, содержащими требования для конструкций соответствующего типа. Рекламные конструкции также должны соответствовать требованиям технических регламентов.</w:t>
      </w:r>
    </w:p>
    <w:p w:rsidR="00784D26" w:rsidRDefault="00784D26">
      <w:pPr>
        <w:pStyle w:val="ConsPlusNormal"/>
        <w:ind w:firstLine="540"/>
        <w:jc w:val="both"/>
      </w:pPr>
      <w:r>
        <w:t xml:space="preserve">3.2.2. Рекламные конструкции должны иметь маркировку с указанием </w:t>
      </w:r>
      <w:proofErr w:type="spellStart"/>
      <w:r>
        <w:t>рекламораспространителя</w:t>
      </w:r>
      <w:proofErr w:type="spellEnd"/>
      <w:r>
        <w:t xml:space="preserve"> и его телефона. Маркировка должна располагаться под информационным полем.</w:t>
      </w:r>
    </w:p>
    <w:p w:rsidR="00784D26" w:rsidRDefault="00784D26">
      <w:pPr>
        <w:pStyle w:val="ConsPlusNormal"/>
        <w:ind w:firstLine="540"/>
        <w:jc w:val="both"/>
      </w:pPr>
      <w:r>
        <w:t>3.3. Рекламные конструкции не должны:</w:t>
      </w:r>
    </w:p>
    <w:p w:rsidR="00784D26" w:rsidRDefault="00784D26">
      <w:pPr>
        <w:pStyle w:val="ConsPlusNormal"/>
        <w:ind w:firstLine="540"/>
        <w:jc w:val="both"/>
      </w:pPr>
      <w:r>
        <w:t>а) препятствовать восприятию рекламы и информации, размещенной на другой конструкции;</w:t>
      </w:r>
    </w:p>
    <w:p w:rsidR="00784D26" w:rsidRDefault="00784D26">
      <w:pPr>
        <w:pStyle w:val="ConsPlusNormal"/>
        <w:ind w:firstLine="540"/>
        <w:jc w:val="both"/>
      </w:pPr>
      <w:r>
        <w:t>б) размещаться на деревьях и кустарниках;</w:t>
      </w:r>
    </w:p>
    <w:p w:rsidR="00784D26" w:rsidRDefault="00784D26">
      <w:pPr>
        <w:pStyle w:val="ConsPlusNormal"/>
        <w:ind w:firstLine="540"/>
        <w:jc w:val="both"/>
      </w:pPr>
      <w:r>
        <w:t>в) создавать помех для очистки кровель от снега и льда;</w:t>
      </w:r>
    </w:p>
    <w:p w:rsidR="00784D26" w:rsidRDefault="00784D26">
      <w:pPr>
        <w:pStyle w:val="ConsPlusNormal"/>
        <w:ind w:firstLine="540"/>
        <w:jc w:val="both"/>
      </w:pPr>
      <w:r>
        <w:t>г) иметь видимых элементов соединения различных частей конструкции (болтовые соединения, элементы опор, технологические косынки и так далее).</w:t>
      </w:r>
    </w:p>
    <w:p w:rsidR="00784D26" w:rsidRDefault="00784D26">
      <w:pPr>
        <w:pStyle w:val="ConsPlusNormal"/>
        <w:ind w:firstLine="540"/>
        <w:jc w:val="both"/>
      </w:pPr>
      <w:r>
        <w:t>3.4. Отдельно стоящие рекламные конструкции устанавливаются с соблюдением следующих требований:</w:t>
      </w:r>
    </w:p>
    <w:p w:rsidR="00784D26" w:rsidRDefault="00784D26">
      <w:pPr>
        <w:pStyle w:val="ConsPlusNormal"/>
        <w:ind w:firstLine="540"/>
        <w:jc w:val="both"/>
      </w:pPr>
      <w:r>
        <w:t>а) фундаменты должны быть заглублены ниже уровня грунта с последующим восстановлением газона на нем.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:rsidR="00784D26" w:rsidRDefault="00784D26">
      <w:pPr>
        <w:pStyle w:val="ConsPlusNormal"/>
        <w:ind w:firstLine="540"/>
        <w:jc w:val="both"/>
      </w:pPr>
      <w:r>
        <w:t>б) должны быть двухсторонними, за исключением случаев, когда восприятие одной из сторон конструкции невозможно из-за наличия естественных или искусственных препятствий или конструкции установлены на дорогах с односторонним движением.</w:t>
      </w:r>
    </w:p>
    <w:p w:rsidR="00784D26" w:rsidRDefault="00784D26">
      <w:pPr>
        <w:pStyle w:val="ConsPlusNormal"/>
        <w:ind w:firstLine="540"/>
        <w:jc w:val="both"/>
      </w:pPr>
      <w:r>
        <w:t>3.5. Рекламные конструкции на зданиях, строениях, сооружениях должны устанавливаться с соблюдением следующих требований:</w:t>
      </w:r>
    </w:p>
    <w:p w:rsidR="00784D26" w:rsidRDefault="00784D26">
      <w:pPr>
        <w:pStyle w:val="ConsPlusNormal"/>
        <w:ind w:firstLine="540"/>
        <w:jc w:val="both"/>
      </w:pPr>
      <w:r>
        <w:t>а) при размещении на крышах зданий, строений, сооружений должны иметь систему аварийного отключения от сети электропитания;</w:t>
      </w:r>
    </w:p>
    <w:p w:rsidR="00784D26" w:rsidRDefault="00784D26">
      <w:pPr>
        <w:pStyle w:val="ConsPlusNormal"/>
        <w:ind w:firstLine="540"/>
        <w:jc w:val="both"/>
      </w:pPr>
      <w:r>
        <w:t>б) установка и эксплуатация рекламной конструкции не должна нарушать прочностные характеристики несущих элементов здания, строения, сооружения, к которому она присоединяется, затруднять или делать невозможным функционирование объектов инженерной инфраструктуры;</w:t>
      </w:r>
    </w:p>
    <w:p w:rsidR="00784D26" w:rsidRDefault="00784D26">
      <w:pPr>
        <w:pStyle w:val="ConsPlusNormal"/>
        <w:ind w:firstLine="540"/>
        <w:jc w:val="both"/>
      </w:pPr>
      <w:r>
        <w:t>в) не допускается размещение рекламных конструкций без каркаса непосредственно на конструктивных элементах зданий, строений, сооружений;</w:t>
      </w:r>
    </w:p>
    <w:p w:rsidR="00784D26" w:rsidRDefault="00784D26">
      <w:pPr>
        <w:pStyle w:val="ConsPlusNormal"/>
        <w:ind w:firstLine="540"/>
        <w:jc w:val="both"/>
      </w:pPr>
      <w:r>
        <w:t>г) работы по установке рекламных конструкций производятся на основании согласованных в установленном порядке проектов рекламных конструкций, паспортов цветового решения фасадов.</w:t>
      </w:r>
    </w:p>
    <w:p w:rsidR="00784D26" w:rsidRDefault="00784D26">
      <w:pPr>
        <w:pStyle w:val="ConsPlusNormal"/>
        <w:ind w:firstLine="540"/>
        <w:jc w:val="both"/>
      </w:pPr>
      <w:r>
        <w:t>3.6. Не допускается:</w:t>
      </w:r>
    </w:p>
    <w:p w:rsidR="00784D26" w:rsidRDefault="00784D26">
      <w:pPr>
        <w:pStyle w:val="ConsPlusNormal"/>
        <w:ind w:firstLine="540"/>
        <w:jc w:val="both"/>
      </w:pPr>
      <w:r>
        <w:t>а) размещение любых рекламных конструкций ближе 2,0 м от памятных досок, установленных на фасадах домов; рядом со знаками дорожного движения; перекрывающих знаки адресации (унифицированные элементы городской ориентирующей информации, обозначающие наименования улиц, номера домов, корпусов, подъездов и квартир в них);</w:t>
      </w:r>
    </w:p>
    <w:p w:rsidR="00784D26" w:rsidRDefault="00784D26">
      <w:pPr>
        <w:pStyle w:val="ConsPlusNormal"/>
        <w:ind w:firstLine="540"/>
        <w:jc w:val="both"/>
      </w:pPr>
      <w:r>
        <w:t>б) размещение рекламных конструкций на фасадах зданий, строений, сооружений на расстоянии более 0,3 м от стены данного здания, строения, сооружения;</w:t>
      </w:r>
    </w:p>
    <w:p w:rsidR="00784D26" w:rsidRDefault="00784D26">
      <w:pPr>
        <w:pStyle w:val="ConsPlusNormal"/>
        <w:ind w:firstLine="540"/>
        <w:jc w:val="both"/>
      </w:pPr>
      <w:r>
        <w:t>в) размещение рекламных конструкций на ограждениях и плите балконов, лоджиях и эркерах;</w:t>
      </w:r>
    </w:p>
    <w:p w:rsidR="00784D26" w:rsidRDefault="00784D26">
      <w:pPr>
        <w:pStyle w:val="ConsPlusNormal"/>
        <w:ind w:firstLine="540"/>
        <w:jc w:val="both"/>
      </w:pPr>
      <w:r>
        <w:t>г) использование наружных поверхностей ограждающих конструкций зданий в качестве рекламных конструкций, с изображением, непосредственно нанесенным на поверхность;</w:t>
      </w:r>
    </w:p>
    <w:p w:rsidR="00784D26" w:rsidRDefault="00784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D26" w:rsidRDefault="00784D26">
      <w:pPr>
        <w:pStyle w:val="ConsPlusNormal"/>
        <w:ind w:firstLine="540"/>
        <w:jc w:val="both"/>
      </w:pPr>
      <w:r>
        <w:t>Подпункт "д" пункта 3.6 раздела 3 вступает в силу с 1 июня 2017 года (</w:t>
      </w:r>
      <w:hyperlink w:anchor="P14" w:history="1">
        <w:r>
          <w:rPr>
            <w:color w:val="0000FF"/>
          </w:rPr>
          <w:t>пункт 3</w:t>
        </w:r>
      </w:hyperlink>
      <w:r>
        <w:t xml:space="preserve"> </w:t>
      </w:r>
      <w:r>
        <w:lastRenderedPageBreak/>
        <w:t>данного документа).</w:t>
      </w:r>
    </w:p>
    <w:p w:rsidR="00784D26" w:rsidRDefault="00784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D26" w:rsidRDefault="00784D26">
      <w:pPr>
        <w:pStyle w:val="ConsPlusNormal"/>
        <w:ind w:firstLine="540"/>
        <w:jc w:val="both"/>
      </w:pPr>
      <w:bookmarkStart w:id="3" w:name="P88"/>
      <w:bookmarkEnd w:id="3"/>
      <w:proofErr w:type="gramStart"/>
      <w:r>
        <w:t>д) установка и эксплуатация рекламных конструкций на фасадах зданий, закрывающих архитектурные детали (колонны, пилястры, капители, карнизы, пояса, тяги, филенки, наличники, окна, двери, порталы входов, фронтоны и прочее), архитектурно-художественный и скульптурный декор зданий (барельефы, акротерии, балюстрады, замковые камни, орнаментальные порезки и прочее), а также искажающих целостность восприятия архитектуры;</w:t>
      </w:r>
      <w:proofErr w:type="gramEnd"/>
    </w:p>
    <w:p w:rsidR="00784D26" w:rsidRDefault="00784D26">
      <w:pPr>
        <w:pStyle w:val="ConsPlusNormal"/>
        <w:ind w:firstLine="540"/>
        <w:jc w:val="both"/>
      </w:pPr>
      <w:r>
        <w:t>е) размещение рекламных конструкций с информационной поверхностью большого формата в виде рекламных панно с основой из баннерной ПВХ ткани, полностью или частично закрывающих оконные проемы, витрины;</w:t>
      </w:r>
    </w:p>
    <w:p w:rsidR="00784D26" w:rsidRDefault="00784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D26" w:rsidRDefault="00784D26">
      <w:pPr>
        <w:pStyle w:val="ConsPlusNormal"/>
        <w:ind w:firstLine="540"/>
        <w:jc w:val="both"/>
      </w:pPr>
      <w:r>
        <w:t>Подпункт "ж" пункта 3.6 раздела 3 вступает в силу с 1 июня 2017 года (</w:t>
      </w:r>
      <w:hyperlink w:anchor="P14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784D26" w:rsidRDefault="00784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D26" w:rsidRDefault="00784D26">
      <w:pPr>
        <w:pStyle w:val="ConsPlusNormal"/>
        <w:ind w:firstLine="540"/>
        <w:jc w:val="both"/>
      </w:pPr>
      <w:bookmarkStart w:id="4" w:name="P93"/>
      <w:bookmarkEnd w:id="4"/>
      <w:r>
        <w:t>ж) использование в качестве рекламных конструкций наружной поверхности стекла (окраска, покрытие самоклеящимися пленками, размещение печатных материалов, баннерных тканей), устанавливаемого в оконных проемах и витринах зданий;</w:t>
      </w:r>
    </w:p>
    <w:p w:rsidR="00784D26" w:rsidRDefault="00784D26">
      <w:pPr>
        <w:pStyle w:val="ConsPlusNormal"/>
        <w:ind w:firstLine="540"/>
        <w:jc w:val="both"/>
      </w:pPr>
      <w:r>
        <w:t xml:space="preserve">з) распространение наружной рекламы на временных рекламных конструкциях, указанных в </w:t>
      </w:r>
      <w:hyperlink w:anchor="P57" w:history="1">
        <w:r>
          <w:rPr>
            <w:color w:val="0000FF"/>
          </w:rPr>
          <w:t>пункте 6 раздела 2</w:t>
        </w:r>
      </w:hyperlink>
      <w:r>
        <w:t xml:space="preserve"> настоящих Правил, информационная </w:t>
      </w:r>
      <w:proofErr w:type="gramStart"/>
      <w:r>
        <w:t>поверхность</w:t>
      </w:r>
      <w:proofErr w:type="gramEnd"/>
      <w:r>
        <w:t xml:space="preserve"> которой размером по вертикали более 1/3 высоты временной рекламной конструкции, а также с выходом за пределы габаритных размеров временной рекламной конструкции.</w:t>
      </w:r>
    </w:p>
    <w:p w:rsidR="00784D26" w:rsidRDefault="00784D26">
      <w:pPr>
        <w:pStyle w:val="ConsPlusNormal"/>
        <w:jc w:val="center"/>
      </w:pPr>
    </w:p>
    <w:p w:rsidR="00784D26" w:rsidRDefault="00784D26">
      <w:pPr>
        <w:pStyle w:val="ConsPlusNormal"/>
        <w:jc w:val="center"/>
      </w:pPr>
      <w:r>
        <w:t>4. Условия размещения рекламных конструкций на территории</w:t>
      </w:r>
    </w:p>
    <w:p w:rsidR="00784D26" w:rsidRDefault="00784D26">
      <w:pPr>
        <w:pStyle w:val="ConsPlusNormal"/>
        <w:jc w:val="center"/>
      </w:pPr>
      <w:r>
        <w:t>муниципального образования "Город Архангельск"</w:t>
      </w:r>
    </w:p>
    <w:p w:rsidR="00784D26" w:rsidRDefault="00784D26">
      <w:pPr>
        <w:pStyle w:val="ConsPlusNormal"/>
        <w:ind w:firstLine="540"/>
        <w:jc w:val="both"/>
      </w:pPr>
    </w:p>
    <w:p w:rsidR="00784D26" w:rsidRDefault="00784D26">
      <w:pPr>
        <w:pStyle w:val="ConsPlusNormal"/>
        <w:ind w:firstLine="540"/>
        <w:jc w:val="both"/>
      </w:pPr>
      <w:r>
        <w:t>4.1.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осуществляется согласно утвержденной Схеме размещения рекламных конструкций на территории муниципального образования "Город Архангельск" (далее - Схема). Схема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784D26" w:rsidRDefault="00784D26">
      <w:pPr>
        <w:pStyle w:val="ConsPlusNormal"/>
        <w:ind w:firstLine="540"/>
        <w:jc w:val="both"/>
      </w:pPr>
      <w:r>
        <w:t>4.2.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784D26" w:rsidRDefault="00784D26">
      <w:pPr>
        <w:pStyle w:val="ConsPlusNormal"/>
        <w:ind w:firstLine="540"/>
        <w:jc w:val="both"/>
      </w:pPr>
      <w:r>
        <w:t xml:space="preserve">4.3. </w:t>
      </w:r>
      <w:proofErr w:type="gramStart"/>
      <w:r>
        <w:t>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информационном интернет-портале муниципального образования "Город Архангельск".</w:t>
      </w:r>
      <w:proofErr w:type="gramEnd"/>
    </w:p>
    <w:p w:rsidR="00784D26" w:rsidRDefault="00784D26">
      <w:pPr>
        <w:pStyle w:val="ConsPlusNormal"/>
        <w:ind w:firstLine="540"/>
        <w:jc w:val="both"/>
      </w:pPr>
      <w:r>
        <w:t xml:space="preserve">4.4. </w:t>
      </w:r>
      <w:proofErr w:type="gramStart"/>
      <w:r>
        <w:t>Заключение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осуществляется на основе торгов, проводимых в форме конкурса Администрацией муниципального образования "Город Архангельск" или уполномоченной ею организацией в соответствии с законодательством Российской Федерации в порядке, утверждаемом Администрацией муниципального образования "Город Архангельск".</w:t>
      </w:r>
      <w:proofErr w:type="gramEnd"/>
      <w:r>
        <w:t xml:space="preserve"> Торги на право заключения договора на установку и эксплуатацию рекламной конструкции после утверждения Схемы проводятся только в отношении рекламных конструкций, указанных в данной Схеме.</w:t>
      </w:r>
    </w:p>
    <w:p w:rsidR="00784D26" w:rsidRDefault="00784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_GoBack"/>
      <w:bookmarkEnd w:id="5"/>
    </w:p>
    <w:sectPr w:rsidR="00784D26" w:rsidSect="00BD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6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4D26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84D2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84D2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84D2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84D2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3F663191C6EECE3162C3CF16412EC630BB2DA7438C72F034E4673F847D55q4E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3970BE58F60C65C2C3F663191C6EECE3F6EC3CC1B412EC630BB2DA7438C72F034E4673Dq8E0I" TargetMode="External"/><Relationship Id="rId12" Type="http://schemas.openxmlformats.org/officeDocument/2006/relationships/hyperlink" Target="consultantplus://offline/ref=7EC3970BE58F60C65C2C3F663191C6EECE3F6EC3CC1B412EC630BB2DA7q4E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3970BE58F60C65C2C216B27FD98E2CC3338CECE19497D926FE070F04A8625B77BBD257B887E534617A2q2EFI" TargetMode="External"/><Relationship Id="rId11" Type="http://schemas.openxmlformats.org/officeDocument/2006/relationships/hyperlink" Target="consultantplus://offline/ref=7EC3970BE58F60C65C2C3F663191C6EECE3F6EC3CC1B412EC630BB2DA7q4E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EC3970BE58F60C65C2C3F663191C6EECE3165C2CB1F412EC630BB2DA7q4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3970BE58F60C65C2C3F663191C6EECE3065C1CF1E412EC630BB2DA7q4E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2016-06-09T08:04:00Z</dcterms:created>
  <dcterms:modified xsi:type="dcterms:W3CDTF">2016-06-09T08:05:00Z</dcterms:modified>
</cp:coreProperties>
</file>