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7496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7496F">
        <w:rPr>
          <w:rFonts w:ascii="Times New Roman" w:hAnsi="Times New Roman" w:cs="Times New Roman"/>
          <w:sz w:val="24"/>
          <w:szCs w:val="24"/>
        </w:rPr>
        <w:br/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от 12 сентября 2014 г. N 926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ОБ ОТДЕЛЬНЫХ МЕРАХ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ПО ОРГАНИЗАЦИИ ПРЕБЫВАНИЯ НА ТЕРРИТОРИИ РОССИЙСКОЙ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ФЕДЕРАЦИИ ГРАЖДАН УКРАИНЫ И ЛИЦ БЕЗ ГРАЖДАНСТВА, ПОСТОЯННО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496F">
        <w:rPr>
          <w:rFonts w:ascii="Times New Roman" w:hAnsi="Times New Roman" w:cs="Times New Roman"/>
          <w:b/>
          <w:bCs/>
          <w:sz w:val="24"/>
          <w:szCs w:val="24"/>
        </w:rPr>
        <w:t>ПРОЖИВАВШИХ</w:t>
      </w:r>
      <w:proofErr w:type="gramEnd"/>
      <w:r w:rsidRPr="00D7496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УКРАИНЫ, ПРИБЫВШИХ НА ТЕРРИТОРИЮ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6F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В ЭКСТРЕННОМ МАССОВОМ ПОРЯДКЕ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1. Федеральной службе безопасности Российской Федерации при осуществлении пограничного контроля: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принять меры по выдаче миграционных карт гражданам Украины, прибывшим на территорию Российской Федерации в экстренном массовом порядке через местные пункты пропуска (места пересечения границы), с проставлением в них отметки о въезде в Российскую Федерацию;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6F">
        <w:rPr>
          <w:rFonts w:ascii="Times New Roman" w:hAnsi="Times New Roman" w:cs="Times New Roman"/>
          <w:sz w:val="24"/>
          <w:szCs w:val="24"/>
        </w:rPr>
        <w:t>организовать направление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(далее - граждане Украины и лица без гражданства), в территориальные органы Федеральной миграционной службы либо во временные информационные пункты, организованные указанной Службой в соответствующем субъекте Российской Федерации, в том числе в местных пунктах пропуска (местах пересечения границы).</w:t>
      </w:r>
      <w:proofErr w:type="gramEnd"/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D749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496F">
        <w:rPr>
          <w:rFonts w:ascii="Times New Roman" w:hAnsi="Times New Roman" w:cs="Times New Roman"/>
          <w:sz w:val="24"/>
          <w:szCs w:val="24"/>
        </w:rPr>
        <w:t>Рекомендовать высшим исполнительным органам государственной власти Республики Крым, Белгородской, Брянской, Воронежской, Курской, Ленинградской, Московской и Ростовской областей, гг. Москвы, Санкт-Петербурга и Севастополя:</w:t>
      </w:r>
      <w:proofErr w:type="gramEnd"/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6F">
        <w:rPr>
          <w:rFonts w:ascii="Times New Roman" w:hAnsi="Times New Roman" w:cs="Times New Roman"/>
          <w:sz w:val="24"/>
          <w:szCs w:val="24"/>
        </w:rPr>
        <w:t xml:space="preserve">ориентировать граждан Украины и лиц без гражданства, в том числе находящихся в пунктах временного размещения, на переезд в иные субъекты Российской Федерации, в том числе в субъекты Российской Федерации, реализующие на своей территории Государственную </w:t>
      </w:r>
      <w:hyperlink r:id="rId5" w:history="1">
        <w:r w:rsidRPr="00D7496F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D7496F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N 637 "О</w:t>
      </w:r>
      <w:proofErr w:type="gramEnd"/>
      <w:r w:rsidRPr="00D74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96F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D7496F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рубежом";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6F">
        <w:rPr>
          <w:rFonts w:ascii="Times New Roman" w:hAnsi="Times New Roman" w:cs="Times New Roman"/>
          <w:sz w:val="24"/>
          <w:szCs w:val="24"/>
        </w:rPr>
        <w:t>до наступления отопительного периода обеспечить по мере распределения по иным субъектам Российской Федерации граждан Украины и лиц без гражданства преобразование пунктов временного размещения в целях использования их для пребывания граждан Украины и лиц без гражданства только на срок, необходимый для организации дальнейшего следования в иной субъект Российской Федерации, но не более 3 суток.</w:t>
      </w:r>
      <w:proofErr w:type="gramEnd"/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496F">
        <w:rPr>
          <w:rFonts w:ascii="Times New Roman" w:hAnsi="Times New Roman" w:cs="Times New Roman"/>
          <w:sz w:val="24"/>
          <w:szCs w:val="24"/>
        </w:rPr>
        <w:t xml:space="preserve">Рекомендовать высшим исполнительным органам государственной власти субъектов Российской Федерации, за исключением высших исполнительных органов государственной власти субъектов Российской Федерации, указанных в </w:t>
      </w:r>
      <w:hyperlink w:anchor="Par16" w:history="1">
        <w:r w:rsidRPr="00D7496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7496F">
        <w:rPr>
          <w:rFonts w:ascii="Times New Roman" w:hAnsi="Times New Roman" w:cs="Times New Roman"/>
          <w:sz w:val="24"/>
          <w:szCs w:val="24"/>
        </w:rPr>
        <w:t xml:space="preserve"> настоящего постановления, определять порядок и сроки создания и ликвидации пунктов временного размещения в целях обеспечения проживания граждан Украины и лиц без гражданства, учитывая наступление осенне-зимнего периода и возможность </w:t>
      </w:r>
      <w:r w:rsidRPr="00D7496F">
        <w:rPr>
          <w:rFonts w:ascii="Times New Roman" w:hAnsi="Times New Roman" w:cs="Times New Roman"/>
          <w:sz w:val="24"/>
          <w:szCs w:val="24"/>
        </w:rPr>
        <w:lastRenderedPageBreak/>
        <w:t>самостоятельного обустройства граждан Украины и лиц без гражданства.</w:t>
      </w:r>
      <w:proofErr w:type="gramEnd"/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D7496F">
        <w:rPr>
          <w:rFonts w:ascii="Times New Roman" w:hAnsi="Times New Roman" w:cs="Times New Roman"/>
          <w:sz w:val="24"/>
          <w:szCs w:val="24"/>
        </w:rPr>
        <w:t>4. Федеральной миграционной службе: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организовывать перевозку граждан Украины и лиц без гражданства;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 xml:space="preserve">утвердить в недельный срок </w:t>
      </w:r>
      <w:hyperlink r:id="rId6" w:history="1">
        <w:r w:rsidRPr="00D7496F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7496F">
        <w:rPr>
          <w:rFonts w:ascii="Times New Roman" w:hAnsi="Times New Roman" w:cs="Times New Roman"/>
          <w:sz w:val="24"/>
          <w:szCs w:val="24"/>
        </w:rPr>
        <w:t xml:space="preserve"> бланка уведомления о субъекте Российской Федерации, выбранном гражданином Украины или лицом без гражданства для пребывания и оформления правового статуса.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5. Министерству Российской Федерации по делам гражданской обороны, чрезвычайным ситуациям и ликвидации последствий стихийных бедствий: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принять меры по свертыванию мобильных пунктов временного размещения по мере распределения по субъектам Российской Федерации граждан Украины и лиц без гражданства до наступления отопительного периода;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осуществлять перевозку граждан Украины и лиц без гражданства только в экстренных случаях.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6. Федеральной миграционной службе и ее территориальным органам, в том числе в организованных временных информационных пунктах: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6F">
        <w:rPr>
          <w:rFonts w:ascii="Times New Roman" w:hAnsi="Times New Roman" w:cs="Times New Roman"/>
          <w:sz w:val="24"/>
          <w:szCs w:val="24"/>
        </w:rPr>
        <w:t>осуществлять правовое консультирование граждан Украины и лиц без гражданства (в устной и письменной формах), правовое информирование и правовое просвещение в соответствии с законодательством Российской Федерации в установленной сфере деятельности;</w:t>
      </w:r>
      <w:proofErr w:type="gramEnd"/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 xml:space="preserve">выдавать гражданам Украины и лицам без гражданства бланки уведомления, указанного в </w:t>
      </w:r>
      <w:hyperlink w:anchor="Par20" w:history="1">
        <w:r w:rsidRPr="00D7496F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7496F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6F">
        <w:rPr>
          <w:rFonts w:ascii="Times New Roman" w:hAnsi="Times New Roman" w:cs="Times New Roman"/>
          <w:sz w:val="24"/>
          <w:szCs w:val="24"/>
        </w:rPr>
        <w:t>Д.МЕДВЕДЕВ</w:t>
      </w: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Pr="00D7496F" w:rsidRDefault="00D7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Pr="00D7496F" w:rsidRDefault="00D749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D7496F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D7496F" w:rsidSect="003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6F"/>
    <w:rsid w:val="000903EC"/>
    <w:rsid w:val="00D7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7FE033A472ADCE689C0D25BA8D3D063B485F8026ABAC0BAD9D0C08348D8A315E802C23D24336659k2K" TargetMode="External"/><Relationship Id="rId5" Type="http://schemas.openxmlformats.org/officeDocument/2006/relationships/hyperlink" Target="consultantplus://offline/ref=C057FE033A472ADCE689C0D25BA8D3D063B680FB066ABAC0BAD9D0C08348D8A315E8025Ck1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2015-03-12T10:36:00Z</dcterms:created>
  <dcterms:modified xsi:type="dcterms:W3CDTF">2015-03-12T10:37:00Z</dcterms:modified>
</cp:coreProperties>
</file>